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57314" w14:textId="77777777" w:rsidR="00D55F80" w:rsidRPr="00D55F80" w:rsidRDefault="00D55F80" w:rsidP="00D55F80">
      <w:pPr>
        <w:jc w:val="right"/>
        <w:rPr>
          <w:rFonts w:ascii="Verdana" w:eastAsia="Verdana" w:hAnsi="Verdana"/>
          <w:b/>
          <w:sz w:val="18"/>
          <w:szCs w:val="18"/>
        </w:rPr>
      </w:pPr>
      <w:r w:rsidRPr="00D55F80">
        <w:rPr>
          <w:rFonts w:ascii="Verdana" w:eastAsia="Verdana" w:hAnsi="Verdana"/>
          <w:b/>
          <w:sz w:val="18"/>
          <w:szCs w:val="18"/>
        </w:rPr>
        <w:t>ZAŁĄCZNIK NR 1.3 DO SWZ – SZCZEGÓŁOWY OPIS PRZEDMIOTU ZAKUPU</w:t>
      </w:r>
    </w:p>
    <w:p w14:paraId="519C8F2C" w14:textId="77777777" w:rsidR="00D55F80" w:rsidRDefault="00D55F80" w:rsidP="00786C81">
      <w:pPr>
        <w:rPr>
          <w:rFonts w:ascii="Verdana" w:hAnsi="Verdana"/>
          <w:color w:val="000000" w:themeColor="text1"/>
          <w:sz w:val="18"/>
          <w:szCs w:val="18"/>
        </w:rPr>
      </w:pPr>
    </w:p>
    <w:p w14:paraId="7E2D5AB4" w14:textId="280604D4" w:rsidR="00121410" w:rsidRPr="00D55F80" w:rsidRDefault="00786C81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zamówienia</w:t>
      </w:r>
    </w:p>
    <w:p w14:paraId="2CFDB5C9" w14:textId="77777777" w:rsidR="00121410" w:rsidRPr="00D55F80" w:rsidRDefault="00121410" w:rsidP="00D362D1">
      <w:pPr>
        <w:pStyle w:val="bezpunkw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Zakres zamówienia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określonego powyżej </w:t>
      </w:r>
      <w:r w:rsidRPr="00D55F80">
        <w:rPr>
          <w:rFonts w:ascii="Verdana" w:hAnsi="Verdana"/>
          <w:color w:val="000000" w:themeColor="text1"/>
          <w:sz w:val="18"/>
          <w:szCs w:val="18"/>
        </w:rPr>
        <w:t>obejmuje:</w:t>
      </w:r>
    </w:p>
    <w:p w14:paraId="1C33A661" w14:textId="62E859EE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Oprac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owanie </w:t>
      </w:r>
      <w:r w:rsidR="001172DA">
        <w:rPr>
          <w:rFonts w:ascii="Verdana" w:hAnsi="Verdana"/>
          <w:color w:val="000000" w:themeColor="text1"/>
          <w:sz w:val="18"/>
          <w:szCs w:val="18"/>
        </w:rPr>
        <w:t xml:space="preserve">skróconej 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dokumentacji </w:t>
      </w:r>
      <w:r w:rsidR="000C405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projektowej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482A039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Realizację robót budowlano-montażowych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2495B0A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Dostawę wszystkich materiałów niezbędnych do realizacji zadania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336482D" w14:textId="77777777" w:rsidR="00121410" w:rsidRPr="00D55F80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Przeprowadzenie wszystkich niezbędnych prac demontażowych </w:t>
      </w:r>
      <w:r w:rsidR="0029497F" w:rsidRPr="00D55F80">
        <w:rPr>
          <w:rFonts w:ascii="Verdana" w:hAnsi="Verdana"/>
          <w:sz w:val="18"/>
          <w:szCs w:val="18"/>
          <w:lang w:val="pl-PL"/>
        </w:rPr>
        <w:t xml:space="preserve">a także </w:t>
      </w:r>
      <w:r w:rsidRPr="00D55F80">
        <w:rPr>
          <w:rFonts w:ascii="Verdana" w:hAnsi="Verdana"/>
          <w:sz w:val="18"/>
          <w:szCs w:val="18"/>
        </w:rPr>
        <w:t>utylizac</w:t>
      </w:r>
      <w:r w:rsidR="0029497F" w:rsidRPr="00D55F80">
        <w:rPr>
          <w:rFonts w:ascii="Verdana" w:hAnsi="Verdana"/>
          <w:sz w:val="18"/>
          <w:szCs w:val="18"/>
          <w:lang w:val="pl-PL"/>
        </w:rPr>
        <w:t>ji zdemontowanych urządzeń</w:t>
      </w:r>
      <w:r w:rsidR="002E5552" w:rsidRPr="00D55F80">
        <w:rPr>
          <w:rFonts w:ascii="Verdana" w:hAnsi="Verdana"/>
          <w:sz w:val="18"/>
          <w:szCs w:val="18"/>
          <w:lang w:val="pl-PL"/>
        </w:rPr>
        <w:t>.</w:t>
      </w:r>
    </w:p>
    <w:p w14:paraId="047BD35F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Przeprowadzenie prac po</w:t>
      </w:r>
      <w:r w:rsidR="002E5552" w:rsidRPr="00D55F80">
        <w:rPr>
          <w:rFonts w:ascii="Verdana" w:hAnsi="Verdana"/>
          <w:color w:val="000000" w:themeColor="text1"/>
          <w:sz w:val="18"/>
          <w:szCs w:val="18"/>
        </w:rPr>
        <w:t xml:space="preserve">miarowych, badań pomontażowych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uczestniczenie w pracach odbiorowych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D68A214" w14:textId="77777777" w:rsidR="00121410" w:rsidRPr="00D55F80" w:rsidRDefault="0029497F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>Opracowanie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="00121410" w:rsidRPr="00D55F80">
        <w:rPr>
          <w:rFonts w:ascii="Verdana" w:hAnsi="Verdana"/>
          <w:color w:val="000000" w:themeColor="text1"/>
          <w:sz w:val="18"/>
          <w:szCs w:val="18"/>
        </w:rPr>
        <w:t>dokumentacji powykonawczej</w:t>
      </w:r>
      <w:r w:rsidR="0012141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21EA671" w14:textId="77B6D866" w:rsidR="00121410" w:rsidRPr="00D55F80" w:rsidRDefault="00121410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</w:rPr>
      </w:pPr>
      <w:bookmarkStart w:id="0" w:name="_Toc312846236"/>
      <w:r w:rsidRPr="00D55F80">
        <w:rPr>
          <w:rFonts w:ascii="Verdana" w:hAnsi="Verdana"/>
          <w:color w:val="000000" w:themeColor="text1"/>
          <w:sz w:val="18"/>
          <w:szCs w:val="18"/>
        </w:rPr>
        <w:t>Stan projektowany</w:t>
      </w:r>
      <w:bookmarkEnd w:id="0"/>
    </w:p>
    <w:p w14:paraId="48980EEE" w14:textId="77777777" w:rsidR="001172DA" w:rsidRPr="0097238F" w:rsidRDefault="001172DA" w:rsidP="001172DA">
      <w:pPr>
        <w:keepNext/>
        <w:rPr>
          <w:rFonts w:ascii="Calibri" w:hAnsi="Calibri"/>
          <w:b/>
          <w:color w:val="000000" w:themeColor="text1"/>
          <w:sz w:val="22"/>
          <w:szCs w:val="22"/>
          <w:u w:val="single"/>
        </w:rPr>
      </w:pPr>
      <w:r w:rsidRPr="0097238F">
        <w:rPr>
          <w:rFonts w:ascii="Calibri" w:hAnsi="Calibri"/>
          <w:b/>
          <w:color w:val="000000" w:themeColor="text1"/>
          <w:sz w:val="22"/>
          <w:szCs w:val="22"/>
          <w:u w:val="single"/>
        </w:rPr>
        <w:t>Zadanie obejmuje:</w:t>
      </w:r>
    </w:p>
    <w:p w14:paraId="0C8195E2" w14:textId="26681C38" w:rsidR="001172DA" w:rsidRPr="00885A16" w:rsidRDefault="00885A16" w:rsidP="001172DA">
      <w:pPr>
        <w:ind w:left="0" w:firstLine="0"/>
        <w:rPr>
          <w:rFonts w:ascii="Calibri" w:hAnsi="Calibri" w:cs="Calibri"/>
          <w:b/>
          <w:bCs/>
          <w:sz w:val="22"/>
          <w:szCs w:val="22"/>
        </w:rPr>
      </w:pPr>
      <w:r w:rsidRPr="00885A16">
        <w:rPr>
          <w:rFonts w:ascii="Calibri" w:hAnsi="Calibri" w:cs="Calibri"/>
          <w:b/>
          <w:bCs/>
          <w:sz w:val="22"/>
          <w:szCs w:val="22"/>
        </w:rPr>
        <w:t xml:space="preserve">„Wykonanie dokumentacji projektowej oraz wymianę istniejących linii kablowych SN na terenie Rejonu Energetycznego Łódź/(miasto Łódź, gmina Łódź) - pakiet </w:t>
      </w:r>
      <w:r w:rsidR="003A5832">
        <w:rPr>
          <w:rFonts w:ascii="Calibri" w:hAnsi="Calibri" w:cs="Calibri"/>
          <w:b/>
          <w:bCs/>
          <w:sz w:val="22"/>
          <w:szCs w:val="22"/>
        </w:rPr>
        <w:t>3</w:t>
      </w:r>
      <w:r w:rsidR="00961364">
        <w:rPr>
          <w:rFonts w:ascii="Calibri" w:hAnsi="Calibri" w:cs="Calibri"/>
          <w:b/>
          <w:bCs/>
          <w:sz w:val="22"/>
          <w:szCs w:val="22"/>
        </w:rPr>
        <w:t>.</w:t>
      </w:r>
      <w:r w:rsidRPr="00885A16">
        <w:rPr>
          <w:rFonts w:ascii="Calibri" w:hAnsi="Calibri" w:cs="Calibri"/>
          <w:b/>
          <w:bCs/>
          <w:sz w:val="22"/>
          <w:szCs w:val="22"/>
        </w:rPr>
        <w:t>”</w:t>
      </w:r>
    </w:p>
    <w:p w14:paraId="625FB546" w14:textId="77777777" w:rsidR="001172DA" w:rsidRDefault="001172DA" w:rsidP="001172DA">
      <w:pPr>
        <w:pStyle w:val="Akapitzlist"/>
        <w:spacing w:line="276" w:lineRule="auto"/>
        <w:ind w:left="360"/>
        <w:jc w:val="left"/>
        <w:outlineLvl w:val="0"/>
        <w:rPr>
          <w:rFonts w:asciiTheme="minorHAnsi" w:hAnsiTheme="minorHAnsi" w:cstheme="minorHAnsi"/>
        </w:rPr>
      </w:pPr>
      <w:r w:rsidRPr="00AD20BE">
        <w:rPr>
          <w:rFonts w:asciiTheme="minorHAnsi" w:hAnsiTheme="minorHAnsi" w:cstheme="minorHAnsi"/>
          <w:u w:val="single"/>
        </w:rPr>
        <w:t>W podziale na zadania</w:t>
      </w:r>
      <w:r>
        <w:rPr>
          <w:rFonts w:asciiTheme="minorHAnsi" w:hAnsiTheme="minorHAnsi" w:cstheme="minorHAnsi"/>
        </w:rPr>
        <w:t>:</w:t>
      </w:r>
    </w:p>
    <w:p w14:paraId="0CBA24C9" w14:textId="4E2A72C7" w:rsidR="001172DA" w:rsidRPr="00885A16" w:rsidRDefault="001172DA" w:rsidP="001172DA">
      <w:pPr>
        <w:pStyle w:val="Nagwek1"/>
        <w:numPr>
          <w:ilvl w:val="0"/>
          <w:numId w:val="0"/>
        </w:numPr>
        <w:spacing w:before="0" w:after="0"/>
        <w:rPr>
          <w:rFonts w:ascii="Verdana" w:hAnsi="Verdana" w:cs="Calibri"/>
          <w:b w:val="0"/>
          <w:sz w:val="18"/>
          <w:szCs w:val="18"/>
          <w:lang w:val="pl-PL" w:eastAsia="pl-PL"/>
        </w:rPr>
      </w:pPr>
      <w:r w:rsidRPr="00885A16">
        <w:rPr>
          <w:rFonts w:ascii="Verdana" w:hAnsi="Verdana" w:cs="Calibri"/>
          <w:bCs/>
          <w:sz w:val="18"/>
          <w:szCs w:val="18"/>
          <w:lang w:val="pl-PL" w:eastAsia="pl-PL"/>
        </w:rPr>
        <w:t>Zadanie 1</w:t>
      </w:r>
      <w:r w:rsidRPr="00885A16">
        <w:rPr>
          <w:rFonts w:ascii="Verdana" w:hAnsi="Verdana" w:cs="Calibri"/>
          <w:b w:val="0"/>
          <w:sz w:val="18"/>
          <w:szCs w:val="18"/>
          <w:lang w:val="pl-PL" w:eastAsia="pl-PL"/>
        </w:rPr>
        <w:t xml:space="preserve"> – </w:t>
      </w:r>
      <w:r w:rsidR="003F1915" w:rsidRPr="003F1915">
        <w:rPr>
          <w:rFonts w:ascii="Verdana" w:hAnsi="Verdana" w:cs="Calibri"/>
          <w:b w:val="0"/>
          <w:sz w:val="18"/>
          <w:szCs w:val="18"/>
          <w:lang w:val="pl-PL" w:eastAsia="pl-PL"/>
        </w:rPr>
        <w:t>Wymiana LKSN 15 kV od st. 21178 p. 2 Czajkowskiego 10 do st. 21246 p. 3 Czajkowskiego 7 o łącznej długości L= 150 m</w:t>
      </w:r>
      <w:r w:rsidR="00885A16" w:rsidRPr="00885A16">
        <w:rPr>
          <w:rFonts w:ascii="Verdana" w:hAnsi="Verdana" w:cs="Calibri"/>
          <w:b w:val="0"/>
          <w:sz w:val="18"/>
          <w:szCs w:val="18"/>
          <w:lang w:val="pl-PL" w:eastAsia="pl-PL"/>
        </w:rPr>
        <w:t>,</w:t>
      </w:r>
    </w:p>
    <w:p w14:paraId="5C21EB24" w14:textId="7A3ABC20" w:rsidR="001172DA" w:rsidRPr="00885A16" w:rsidRDefault="001172DA" w:rsidP="001172DA">
      <w:pPr>
        <w:pStyle w:val="Nagwek1"/>
        <w:numPr>
          <w:ilvl w:val="0"/>
          <w:numId w:val="0"/>
        </w:numPr>
        <w:spacing w:before="0" w:after="0"/>
        <w:rPr>
          <w:rFonts w:ascii="Verdana" w:hAnsi="Verdana" w:cs="Calibri"/>
          <w:b w:val="0"/>
          <w:sz w:val="18"/>
          <w:szCs w:val="18"/>
          <w:lang w:val="pl-PL" w:eastAsia="pl-PL"/>
        </w:rPr>
      </w:pPr>
      <w:r w:rsidRPr="00885A16">
        <w:rPr>
          <w:rFonts w:ascii="Verdana" w:hAnsi="Verdana" w:cs="Calibri"/>
          <w:bCs/>
          <w:sz w:val="18"/>
          <w:szCs w:val="18"/>
          <w:lang w:val="pl-PL" w:eastAsia="pl-PL"/>
        </w:rPr>
        <w:t>Zadanie 2</w:t>
      </w:r>
      <w:r w:rsidRPr="00885A16">
        <w:rPr>
          <w:rFonts w:ascii="Verdana" w:hAnsi="Verdana" w:cs="Calibri"/>
          <w:b w:val="0"/>
          <w:sz w:val="18"/>
          <w:szCs w:val="18"/>
          <w:lang w:val="pl-PL" w:eastAsia="pl-PL"/>
        </w:rPr>
        <w:t xml:space="preserve"> – </w:t>
      </w:r>
      <w:r w:rsidR="003F1915" w:rsidRPr="003F1915">
        <w:rPr>
          <w:rFonts w:ascii="Verdana" w:hAnsi="Verdana" w:cs="Calibri"/>
          <w:b w:val="0"/>
          <w:sz w:val="18"/>
          <w:szCs w:val="18"/>
          <w:lang w:val="pl-PL" w:eastAsia="pl-PL"/>
        </w:rPr>
        <w:t>Wymiana LKSN 15 kV od st. 10842 p. 3 Spacerowa 15a do st. 11237 p. 2 Zawiszy 8/10 o łącznej długości L= 280 m</w:t>
      </w:r>
      <w:r w:rsidR="00BA0979" w:rsidRPr="00885A16">
        <w:rPr>
          <w:rFonts w:ascii="Verdana" w:hAnsi="Verdana" w:cs="Calibri"/>
          <w:b w:val="0"/>
          <w:sz w:val="18"/>
          <w:szCs w:val="18"/>
          <w:lang w:val="pl-PL" w:eastAsia="pl-PL"/>
        </w:rPr>
        <w:t>,</w:t>
      </w:r>
    </w:p>
    <w:p w14:paraId="5C6CEECF" w14:textId="6361A460" w:rsidR="001172DA" w:rsidRPr="00885A16" w:rsidRDefault="001172DA" w:rsidP="00961364">
      <w:pPr>
        <w:pStyle w:val="Nagwek1"/>
        <w:numPr>
          <w:ilvl w:val="0"/>
          <w:numId w:val="0"/>
        </w:numPr>
        <w:spacing w:before="0" w:after="0"/>
        <w:rPr>
          <w:rFonts w:ascii="Verdana" w:hAnsi="Verdana" w:cs="Calibri"/>
          <w:b w:val="0"/>
          <w:sz w:val="18"/>
          <w:szCs w:val="18"/>
          <w:lang w:val="pl-PL" w:eastAsia="pl-PL"/>
        </w:rPr>
      </w:pPr>
      <w:r w:rsidRPr="00885A16">
        <w:rPr>
          <w:rFonts w:ascii="Verdana" w:hAnsi="Verdana" w:cs="Calibri"/>
          <w:bCs/>
          <w:sz w:val="18"/>
          <w:szCs w:val="18"/>
          <w:lang w:val="pl-PL" w:eastAsia="pl-PL"/>
        </w:rPr>
        <w:t>Zadanie 3</w:t>
      </w:r>
      <w:r w:rsidRPr="00885A16">
        <w:rPr>
          <w:rFonts w:ascii="Verdana" w:hAnsi="Verdana" w:cs="Calibri"/>
          <w:b w:val="0"/>
          <w:sz w:val="18"/>
          <w:szCs w:val="18"/>
          <w:lang w:val="pl-PL" w:eastAsia="pl-PL"/>
        </w:rPr>
        <w:t xml:space="preserve"> – </w:t>
      </w:r>
      <w:r w:rsidR="003F1915" w:rsidRPr="003F1915">
        <w:rPr>
          <w:rFonts w:ascii="Verdana" w:hAnsi="Verdana" w:cs="Calibri"/>
          <w:b w:val="0"/>
          <w:sz w:val="18"/>
          <w:szCs w:val="18"/>
          <w:lang w:val="pl-PL" w:eastAsia="pl-PL"/>
        </w:rPr>
        <w:t>Wymiana LKSN 15 kV od RPZ EC-3 p. 6 do st. 10417 p. 4 Pułaskiego 10a o łącznej długości L= 1400 m</w:t>
      </w:r>
      <w:r w:rsidR="00885A16" w:rsidRPr="00885A16">
        <w:rPr>
          <w:rFonts w:ascii="Verdana" w:hAnsi="Verdana" w:cs="Calibri"/>
          <w:b w:val="0"/>
          <w:sz w:val="18"/>
          <w:szCs w:val="18"/>
          <w:lang w:val="pl-PL" w:eastAsia="pl-PL"/>
        </w:rPr>
        <w:t>.</w:t>
      </w:r>
    </w:p>
    <w:p w14:paraId="442A2E22" w14:textId="77777777" w:rsidR="00885A16" w:rsidRPr="00885A16" w:rsidRDefault="00885A16" w:rsidP="00885A16">
      <w:pPr>
        <w:ind w:left="0" w:firstLine="0"/>
      </w:pPr>
    </w:p>
    <w:p w14:paraId="2293E0DD" w14:textId="77777777" w:rsidR="00AD2BAD" w:rsidRPr="00D55F80" w:rsidRDefault="002E5552" w:rsidP="00715213">
      <w:pPr>
        <w:keepNext/>
        <w:rPr>
          <w:rFonts w:ascii="Verdana" w:hAnsi="Verdana"/>
          <w:b/>
          <w:color w:val="000000" w:themeColor="text1"/>
          <w:sz w:val="18"/>
          <w:szCs w:val="18"/>
          <w:u w:val="singl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W zakres realizacji prac wchodzi</w:t>
      </w:r>
      <w:r w:rsidR="00AD2BAD"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:</w:t>
      </w:r>
    </w:p>
    <w:p w14:paraId="02CB5B16" w14:textId="393EE29F" w:rsidR="00924D50" w:rsidRPr="00403955" w:rsidRDefault="00924D50" w:rsidP="00D36754">
      <w:pPr>
        <w:pStyle w:val="Akapitzlist"/>
        <w:numPr>
          <w:ilvl w:val="3"/>
          <w:numId w:val="37"/>
        </w:numPr>
        <w:ind w:left="993" w:hanging="358"/>
        <w:rPr>
          <w:rFonts w:ascii="Verdana" w:hAnsi="Verdana" w:cs="Calibri"/>
          <w:sz w:val="18"/>
          <w:szCs w:val="18"/>
        </w:rPr>
      </w:pPr>
      <w:r w:rsidRPr="00403955">
        <w:rPr>
          <w:rFonts w:ascii="Verdana" w:hAnsi="Verdana" w:cs="Calibri"/>
          <w:sz w:val="18"/>
          <w:szCs w:val="18"/>
        </w:rPr>
        <w:t>Opracowani</w:t>
      </w:r>
      <w:r w:rsidR="00A03FE3">
        <w:rPr>
          <w:rFonts w:ascii="Verdana" w:hAnsi="Verdana" w:cs="Calibri"/>
          <w:sz w:val="18"/>
          <w:szCs w:val="18"/>
        </w:rPr>
        <w:t>e</w:t>
      </w:r>
      <w:r w:rsidRPr="00403955">
        <w:rPr>
          <w:rFonts w:ascii="Verdana" w:hAnsi="Verdana" w:cs="Calibri"/>
          <w:sz w:val="18"/>
          <w:szCs w:val="18"/>
        </w:rPr>
        <w:t xml:space="preserve"> </w:t>
      </w:r>
      <w:r w:rsidR="0032445B">
        <w:rPr>
          <w:rFonts w:ascii="Verdana" w:hAnsi="Verdana" w:cs="Calibri"/>
          <w:sz w:val="18"/>
          <w:szCs w:val="18"/>
        </w:rPr>
        <w:t xml:space="preserve">uproszczonej </w:t>
      </w:r>
      <w:r w:rsidRPr="00403955">
        <w:rPr>
          <w:rFonts w:ascii="Verdana" w:hAnsi="Verdana" w:cs="Calibri"/>
          <w:sz w:val="18"/>
          <w:szCs w:val="18"/>
        </w:rPr>
        <w:t>dokumentacji technicznej</w:t>
      </w:r>
      <w:r w:rsidR="00D57FD9">
        <w:rPr>
          <w:rFonts w:ascii="Verdana" w:hAnsi="Verdana" w:cs="Calibri"/>
          <w:sz w:val="18"/>
          <w:szCs w:val="18"/>
        </w:rPr>
        <w:t xml:space="preserve"> (zestawienie instalowanych i demontowanych materiałów, schemat jednokreskowy, szkic lokalizacyjny)</w:t>
      </w:r>
      <w:r w:rsidRPr="00403955">
        <w:rPr>
          <w:rFonts w:ascii="Verdana" w:hAnsi="Verdana" w:cs="Calibri"/>
          <w:sz w:val="18"/>
          <w:szCs w:val="18"/>
        </w:rPr>
        <w:t xml:space="preserve"> na</w:t>
      </w:r>
      <w:r>
        <w:rPr>
          <w:rFonts w:ascii="Verdana" w:hAnsi="Verdana" w:cs="Calibri"/>
          <w:sz w:val="18"/>
          <w:szCs w:val="18"/>
        </w:rPr>
        <w:t xml:space="preserve"> wymianę</w:t>
      </w:r>
      <w:r w:rsidR="0032445B">
        <w:rPr>
          <w:rFonts w:ascii="Verdana" w:hAnsi="Verdana" w:cs="Calibri"/>
          <w:sz w:val="18"/>
          <w:szCs w:val="18"/>
        </w:rPr>
        <w:t>, po istniejącej trasie, trwale uszkodzonej</w:t>
      </w:r>
      <w:r>
        <w:rPr>
          <w:rFonts w:ascii="Verdana" w:hAnsi="Verdana" w:cs="Calibri"/>
          <w:sz w:val="18"/>
          <w:szCs w:val="18"/>
        </w:rPr>
        <w:t xml:space="preserve"> linii kablowej SN</w:t>
      </w:r>
      <w:r w:rsidR="00C07269">
        <w:rPr>
          <w:rFonts w:ascii="Verdana" w:hAnsi="Verdana" w:cs="Calibri"/>
          <w:sz w:val="18"/>
          <w:szCs w:val="18"/>
        </w:rPr>
        <w:t xml:space="preserve"> </w:t>
      </w:r>
      <w:r w:rsidRPr="00403955">
        <w:rPr>
          <w:rFonts w:ascii="Verdana" w:hAnsi="Verdana" w:cs="Calibri"/>
          <w:sz w:val="18"/>
          <w:szCs w:val="18"/>
        </w:rPr>
        <w:t>i uzgodnieni</w:t>
      </w:r>
      <w:r>
        <w:rPr>
          <w:rFonts w:ascii="Verdana" w:hAnsi="Verdana" w:cs="Calibri"/>
          <w:sz w:val="18"/>
          <w:szCs w:val="18"/>
        </w:rPr>
        <w:t>e</w:t>
      </w:r>
      <w:r w:rsidRPr="00403955">
        <w:rPr>
          <w:rFonts w:ascii="Verdana" w:hAnsi="Verdana" w:cs="Calibri"/>
          <w:sz w:val="18"/>
          <w:szCs w:val="18"/>
        </w:rPr>
        <w:t xml:space="preserve"> jej w </w:t>
      </w:r>
      <w:r w:rsidR="0032445B">
        <w:rPr>
          <w:rFonts w:ascii="Verdana" w:hAnsi="Verdana" w:cs="Calibri"/>
          <w:sz w:val="18"/>
          <w:szCs w:val="18"/>
        </w:rPr>
        <w:t>Rejonie Energetyczny Łódź</w:t>
      </w:r>
      <w:r w:rsidR="00A03FE3">
        <w:rPr>
          <w:rFonts w:ascii="Verdana" w:hAnsi="Verdana" w:cs="Calibri"/>
          <w:sz w:val="18"/>
          <w:szCs w:val="18"/>
        </w:rPr>
        <w:t>.</w:t>
      </w:r>
    </w:p>
    <w:p w14:paraId="1E263762" w14:textId="291D364D" w:rsidR="00682531" w:rsidRPr="00D55F80" w:rsidRDefault="00A03FE3" w:rsidP="00D36754">
      <w:pPr>
        <w:pStyle w:val="Akapitzlist"/>
        <w:numPr>
          <w:ilvl w:val="3"/>
          <w:numId w:val="37"/>
        </w:numPr>
        <w:spacing w:before="60" w:after="60"/>
        <w:ind w:left="993" w:hanging="358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P</w:t>
      </w:r>
      <w:r w:rsidR="00682531" w:rsidRPr="00D55F80">
        <w:rPr>
          <w:rFonts w:ascii="Verdana" w:hAnsi="Verdana" w:cs="Calibri"/>
          <w:color w:val="000000" w:themeColor="text1"/>
          <w:sz w:val="18"/>
          <w:szCs w:val="18"/>
        </w:rPr>
        <w:t>ozyskanie niezbędnych  praw i tytułów prawnych potrzebnych do realizacji robót budowlanych i eksploatacji infrastruktury na zasada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>ch określonych w rozdziale 3.2</w:t>
      </w:r>
      <w:r>
        <w:rPr>
          <w:rFonts w:ascii="Verdana" w:hAnsi="Verdana" w:cs="Calibri"/>
          <w:color w:val="000000" w:themeColor="text1"/>
          <w:sz w:val="18"/>
          <w:szCs w:val="18"/>
        </w:rPr>
        <w:t>.</w:t>
      </w:r>
    </w:p>
    <w:p w14:paraId="3B276DD0" w14:textId="306869B3" w:rsidR="00682531" w:rsidRPr="00D55F80" w:rsidRDefault="00A03FE3" w:rsidP="00D36754">
      <w:pPr>
        <w:pStyle w:val="Akapitzlist"/>
        <w:numPr>
          <w:ilvl w:val="3"/>
          <w:numId w:val="37"/>
        </w:numPr>
        <w:spacing w:before="60" w:after="60"/>
        <w:ind w:left="993" w:hanging="358"/>
        <w:contextualSpacing w:val="0"/>
        <w:rPr>
          <w:rFonts w:ascii="Verdana" w:hAnsi="Verdana" w:cs="Calibri"/>
          <w:color w:val="FF0000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U</w:t>
      </w:r>
      <w:r w:rsidR="00682531" w:rsidRPr="00D55F80">
        <w:rPr>
          <w:rFonts w:ascii="Verdana" w:hAnsi="Verdana" w:cs="Calibri"/>
          <w:color w:val="000000" w:themeColor="text1"/>
          <w:sz w:val="18"/>
          <w:szCs w:val="18"/>
        </w:rPr>
        <w:t>zyskanie na rzecz Zamawiającego wymaganych przepisami prawa ostatecznych decyzji administracyjnych, postanowień, opinii umożliwiających realizację obiektów lub robót budowlanych objętych dokumentacją projektową wchodzącą w skład przedmiotu Umowy,  w tym pozwolenia na budowę lub zapewnienie przyjęcia przez uprawniony organ zgłoszenia zamiaru wykonania robót budowlanych (jeżeli są wymagane dla określonych prac budowlanych</w:t>
      </w:r>
      <w:r w:rsidR="00763CE5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zgodnie z przepisami ustawy </w:t>
      </w:r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z dnia 7 lipca 1994 r. Prawo budowlane (t.j. Dz. U. z 2024 r. poz. 725 z późn. zm.</w:t>
      </w:r>
      <w:r w:rsidR="00682531" w:rsidRPr="00D55F80">
        <w:rPr>
          <w:rFonts w:ascii="Verdana" w:hAnsi="Verdana" w:cs="Calibri"/>
          <w:color w:val="000000" w:themeColor="text1"/>
          <w:sz w:val="18"/>
          <w:szCs w:val="18"/>
        </w:rPr>
        <w:t>)</w:t>
      </w:r>
      <w:r>
        <w:rPr>
          <w:rFonts w:ascii="Verdana" w:hAnsi="Verdana" w:cs="Calibri"/>
          <w:color w:val="000000" w:themeColor="text1"/>
          <w:sz w:val="18"/>
          <w:szCs w:val="18"/>
        </w:rPr>
        <w:t>.</w:t>
      </w:r>
    </w:p>
    <w:p w14:paraId="62E10B9D" w14:textId="473DCA3F" w:rsidR="00682531" w:rsidRPr="00D55F80" w:rsidRDefault="00A03FE3" w:rsidP="00D36754">
      <w:pPr>
        <w:pStyle w:val="Akapitzlist"/>
        <w:numPr>
          <w:ilvl w:val="3"/>
          <w:numId w:val="37"/>
        </w:numPr>
        <w:spacing w:before="60" w:after="60"/>
        <w:ind w:left="993" w:hanging="358"/>
        <w:contextualSpacing w:val="0"/>
        <w:rPr>
          <w:rFonts w:ascii="Verdana" w:hAnsi="Verdana" w:cs="Calibri"/>
          <w:color w:val="FF0000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P</w:t>
      </w:r>
      <w:r w:rsidR="00682531" w:rsidRPr="00D55F80">
        <w:rPr>
          <w:rFonts w:ascii="Verdana" w:hAnsi="Verdana" w:cs="Calibri"/>
          <w:color w:val="000000" w:themeColor="text1"/>
          <w:sz w:val="18"/>
          <w:szCs w:val="18"/>
        </w:rPr>
        <w:t>ełnienie nadzoru autorskiego w trakcie trwania budowy i odbioru robót</w:t>
      </w:r>
      <w:r>
        <w:rPr>
          <w:rFonts w:ascii="Verdana" w:hAnsi="Verdana" w:cs="Calibri"/>
          <w:color w:val="000000" w:themeColor="text1"/>
          <w:sz w:val="18"/>
          <w:szCs w:val="18"/>
        </w:rPr>
        <w:t>.</w:t>
      </w:r>
    </w:p>
    <w:p w14:paraId="6E877CA5" w14:textId="0F77CA11" w:rsidR="00CB50AD" w:rsidRPr="00D55F80" w:rsidRDefault="00CB50AD" w:rsidP="00D36754">
      <w:pPr>
        <w:pStyle w:val="Akapitzlist"/>
        <w:numPr>
          <w:ilvl w:val="3"/>
          <w:numId w:val="37"/>
        </w:numPr>
        <w:spacing w:before="60" w:after="60"/>
        <w:ind w:left="993" w:hanging="358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Demontaż istniejącej linii </w:t>
      </w:r>
      <w:r w:rsidR="00924D50">
        <w:rPr>
          <w:rFonts w:ascii="Verdana" w:hAnsi="Verdana" w:cs="Calibri"/>
          <w:color w:val="000000" w:themeColor="text1"/>
          <w:sz w:val="18"/>
          <w:szCs w:val="18"/>
        </w:rPr>
        <w:t>kablowej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924D50">
        <w:rPr>
          <w:rFonts w:ascii="Verdana" w:hAnsi="Verdana" w:cs="Calibri"/>
          <w:color w:val="000000" w:themeColor="text1"/>
          <w:sz w:val="18"/>
          <w:szCs w:val="18"/>
        </w:rPr>
        <w:t>S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924D50">
        <w:rPr>
          <w:rFonts w:ascii="Verdana" w:hAnsi="Verdana" w:cs="Calibri"/>
          <w:color w:val="000000" w:themeColor="text1"/>
          <w:sz w:val="18"/>
          <w:szCs w:val="18"/>
        </w:rPr>
        <w:t>.</w:t>
      </w:r>
      <w:r w:rsidR="00C07269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710F9" w:rsidRPr="002710F9">
        <w:rPr>
          <w:rFonts w:ascii="Verdana" w:hAnsi="Verdana" w:cs="Calibri"/>
          <w:color w:val="000000" w:themeColor="text1"/>
          <w:sz w:val="18"/>
          <w:szCs w:val="18"/>
        </w:rPr>
        <w:t>W przypadku wystąpienia przeszkód uniemożliwiających wykonanie demontażu urządzeń, Wykonawca zobowiązany jest do niezwłocznego złożenia Zamawiającemu pisemnego oświadczenia Kierownika Robót, zawierającego szczegółowe uzasadnienie przyczyn braku możliwości realizacji demontażu</w:t>
      </w:r>
      <w:r w:rsidR="003D1887">
        <w:rPr>
          <w:rFonts w:ascii="Verdana" w:hAnsi="Verdana" w:cs="Calibri"/>
          <w:color w:val="000000" w:themeColor="text1"/>
          <w:sz w:val="18"/>
          <w:szCs w:val="18"/>
        </w:rPr>
        <w:t xml:space="preserve"> wraz z informacją o trwałym unieczynnieniu pozostawionych w gruncie odcinków linii kablowych.</w:t>
      </w:r>
    </w:p>
    <w:p w14:paraId="41F374A0" w14:textId="1181EED8" w:rsidR="00D36754" w:rsidRDefault="00A03FE3" w:rsidP="00B0783F">
      <w:pPr>
        <w:pStyle w:val="Akapitzlist"/>
        <w:numPr>
          <w:ilvl w:val="3"/>
          <w:numId w:val="37"/>
        </w:numPr>
        <w:spacing w:before="60" w:after="60"/>
        <w:ind w:left="993" w:hanging="358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Budowa i podłączenie</w:t>
      </w:r>
      <w:r w:rsidR="00924D50" w:rsidRPr="00A03FE3">
        <w:rPr>
          <w:rFonts w:ascii="Verdana" w:hAnsi="Verdana" w:cs="Calibri"/>
          <w:color w:val="000000" w:themeColor="text1"/>
          <w:sz w:val="18"/>
          <w:szCs w:val="18"/>
        </w:rPr>
        <w:t xml:space="preserve"> nowej linii kablowej SN. Typ i przekrój zgodnie z załącznikiem graficznym </w:t>
      </w:r>
      <w:r>
        <w:rPr>
          <w:rFonts w:ascii="Verdana" w:hAnsi="Verdana" w:cs="Calibri"/>
          <w:color w:val="000000" w:themeColor="text1"/>
          <w:sz w:val="18"/>
          <w:szCs w:val="18"/>
        </w:rPr>
        <w:t xml:space="preserve">nr 1.4 </w:t>
      </w:r>
      <w:r w:rsidR="00924D50" w:rsidRPr="00A03FE3">
        <w:rPr>
          <w:rFonts w:ascii="Verdana" w:hAnsi="Verdana" w:cs="Calibri"/>
          <w:color w:val="000000" w:themeColor="text1"/>
          <w:sz w:val="18"/>
          <w:szCs w:val="18"/>
        </w:rPr>
        <w:t>do zadania.</w:t>
      </w:r>
      <w:r w:rsidR="00D36754" w:rsidRPr="00A03FE3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840EF0" w:rsidRPr="00A03FE3">
        <w:rPr>
          <w:rFonts w:ascii="Verdana" w:hAnsi="Verdana" w:cs="Calibri"/>
          <w:color w:val="000000" w:themeColor="text1"/>
          <w:sz w:val="18"/>
          <w:szCs w:val="18"/>
        </w:rPr>
        <w:t>Niezależnie od powyższego, w</w:t>
      </w:r>
      <w:r w:rsidR="008F005D" w:rsidRPr="00A03FE3">
        <w:rPr>
          <w:rFonts w:ascii="Verdana" w:hAnsi="Verdana" w:cs="Calibri"/>
          <w:color w:val="000000" w:themeColor="text1"/>
          <w:sz w:val="18"/>
          <w:szCs w:val="18"/>
        </w:rPr>
        <w:t xml:space="preserve"> przypadku wyprowadzenia </w:t>
      </w:r>
      <w:r w:rsidR="008F005D" w:rsidRPr="00A03FE3">
        <w:rPr>
          <w:rFonts w:ascii="Verdana" w:hAnsi="Verdana" w:cs="Calibri"/>
          <w:color w:val="000000" w:themeColor="text1"/>
          <w:sz w:val="18"/>
          <w:szCs w:val="18"/>
        </w:rPr>
        <w:lastRenderedPageBreak/>
        <w:t>linii kablowej ze stacji WN/SN</w:t>
      </w:r>
      <w:r w:rsidR="00840EF0" w:rsidRPr="00A03FE3">
        <w:rPr>
          <w:rFonts w:ascii="Verdana" w:hAnsi="Verdana" w:cs="Calibri"/>
          <w:color w:val="000000" w:themeColor="text1"/>
          <w:sz w:val="18"/>
          <w:szCs w:val="18"/>
        </w:rPr>
        <w:t>, odcinek tej linii należy</w:t>
      </w:r>
      <w:r>
        <w:rPr>
          <w:rFonts w:ascii="Verdana" w:hAnsi="Verdana" w:cs="Calibri"/>
          <w:color w:val="000000" w:themeColor="text1"/>
          <w:sz w:val="18"/>
          <w:szCs w:val="18"/>
        </w:rPr>
        <w:t>,</w:t>
      </w:r>
      <w:r w:rsidR="00840EF0" w:rsidRPr="00A03FE3">
        <w:rPr>
          <w:rFonts w:ascii="Verdana" w:hAnsi="Verdana" w:cs="Calibri"/>
          <w:color w:val="000000" w:themeColor="text1"/>
          <w:sz w:val="18"/>
          <w:szCs w:val="18"/>
        </w:rPr>
        <w:t xml:space="preserve"> na terenie ww. stacji, </w:t>
      </w:r>
      <w:r>
        <w:rPr>
          <w:rFonts w:ascii="Verdana" w:hAnsi="Verdana" w:cs="Calibri"/>
          <w:color w:val="000000" w:themeColor="text1"/>
          <w:sz w:val="18"/>
          <w:szCs w:val="18"/>
        </w:rPr>
        <w:t xml:space="preserve">należy </w:t>
      </w:r>
      <w:r w:rsidR="00840EF0" w:rsidRPr="00A03FE3">
        <w:rPr>
          <w:rFonts w:ascii="Verdana" w:hAnsi="Verdana" w:cs="Calibri"/>
          <w:color w:val="000000" w:themeColor="text1"/>
          <w:sz w:val="18"/>
          <w:szCs w:val="18"/>
        </w:rPr>
        <w:t xml:space="preserve">wykonać kablem </w:t>
      </w:r>
      <w:r>
        <w:rPr>
          <w:rFonts w:ascii="Verdana" w:hAnsi="Verdana" w:cs="Calibri"/>
          <w:color w:val="000000" w:themeColor="text1"/>
          <w:sz w:val="18"/>
          <w:szCs w:val="18"/>
        </w:rPr>
        <w:t>uniepalnionym</w:t>
      </w:r>
      <w:r w:rsidR="00840EF0" w:rsidRPr="00A03FE3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>
        <w:rPr>
          <w:rFonts w:ascii="Verdana" w:hAnsi="Verdana" w:cs="Calibri"/>
          <w:color w:val="000000" w:themeColor="text1"/>
          <w:sz w:val="18"/>
          <w:szCs w:val="18"/>
        </w:rPr>
        <w:t>(</w:t>
      </w:r>
      <w:r w:rsidR="00840EF0" w:rsidRPr="00A03FE3">
        <w:rPr>
          <w:rFonts w:ascii="Verdana" w:hAnsi="Verdana" w:cs="Calibri"/>
          <w:color w:val="000000" w:themeColor="text1"/>
          <w:sz w:val="18"/>
          <w:szCs w:val="18"/>
        </w:rPr>
        <w:t>XnRUHAKXS</w:t>
      </w:r>
      <w:r>
        <w:rPr>
          <w:rFonts w:ascii="Verdana" w:hAnsi="Verdana" w:cs="Calibri"/>
          <w:color w:val="000000" w:themeColor="text1"/>
          <w:sz w:val="18"/>
          <w:szCs w:val="18"/>
        </w:rPr>
        <w:t>1).</w:t>
      </w:r>
      <w:r w:rsidR="00840EF0" w:rsidRPr="00A03FE3">
        <w:rPr>
          <w:rFonts w:ascii="Verdana" w:hAnsi="Verdana" w:cs="Calibri"/>
          <w:color w:val="000000" w:themeColor="text1"/>
          <w:sz w:val="18"/>
          <w:szCs w:val="18"/>
        </w:rPr>
        <w:t xml:space="preserve"> Połączenia kabli elektroenergetycznych należy wykonywać poza pomieszczeniami kablowni, np. w miejscu podejścia kabla do stacji elektroenergetycznej.</w:t>
      </w:r>
    </w:p>
    <w:p w14:paraId="06BD77E8" w14:textId="2045C49D" w:rsidR="00A03FE3" w:rsidRPr="00A03FE3" w:rsidRDefault="00A03FE3" w:rsidP="00B0783F">
      <w:pPr>
        <w:pStyle w:val="Akapitzlist"/>
        <w:numPr>
          <w:ilvl w:val="3"/>
          <w:numId w:val="37"/>
        </w:numPr>
        <w:spacing w:before="60" w:after="60"/>
        <w:ind w:left="993" w:hanging="358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Przeprowadzenie prób i badań pomontażowych.</w:t>
      </w:r>
    </w:p>
    <w:p w14:paraId="04BC8908" w14:textId="6561B0D5" w:rsidR="00D36754" w:rsidRPr="00A03FE3" w:rsidRDefault="00D36754" w:rsidP="00075DCB">
      <w:pPr>
        <w:pStyle w:val="Akapitzlist"/>
        <w:numPr>
          <w:ilvl w:val="3"/>
          <w:numId w:val="37"/>
        </w:numPr>
        <w:spacing w:before="60" w:after="60"/>
        <w:ind w:left="993" w:hanging="341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A03FE3">
        <w:rPr>
          <w:rFonts w:ascii="Verdana" w:hAnsi="Verdana" w:cs="Calibri"/>
          <w:sz w:val="18"/>
          <w:szCs w:val="18"/>
        </w:rPr>
        <w:t>Budowa i oznakowanie zabudowanych urządzeń wg wytycznych WBSE.</w:t>
      </w:r>
    </w:p>
    <w:p w14:paraId="25F5E0E0" w14:textId="77777777" w:rsidR="00121410" w:rsidRPr="00D55F80" w:rsidRDefault="00121410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Przygotowanie dokumentacji projektowej</w:t>
      </w:r>
    </w:p>
    <w:p w14:paraId="64C0C8AB" w14:textId="54060EC9" w:rsidR="00A71BDA" w:rsidRPr="007745F3" w:rsidRDefault="00A71BDA" w:rsidP="007745F3">
      <w:pPr>
        <w:pStyle w:val="Akapitzlist"/>
        <w:keepNext/>
        <w:numPr>
          <w:ilvl w:val="1"/>
          <w:numId w:val="44"/>
        </w:numPr>
        <w:spacing w:before="160" w:line="276" w:lineRule="auto"/>
        <w:outlineLvl w:val="1"/>
        <w:rPr>
          <w:rFonts w:ascii="Verdana" w:hAnsi="Verdana"/>
          <w:b/>
          <w:color w:val="000000" w:themeColor="text1"/>
          <w:sz w:val="18"/>
          <w:szCs w:val="18"/>
        </w:rPr>
      </w:pPr>
      <w:bookmarkStart w:id="1" w:name="_Toc312846238"/>
      <w:r w:rsidRPr="007745F3">
        <w:rPr>
          <w:rFonts w:ascii="Verdana" w:hAnsi="Verdana"/>
          <w:b/>
          <w:color w:val="000000" w:themeColor="text1"/>
          <w:sz w:val="18"/>
          <w:szCs w:val="18"/>
        </w:rPr>
        <w:t>Wymagania ogólne</w:t>
      </w:r>
      <w:bookmarkEnd w:id="1"/>
      <w:r w:rsidR="00E1551C" w:rsidRPr="007745F3">
        <w:rPr>
          <w:rFonts w:ascii="Verdana" w:hAnsi="Verdana"/>
          <w:b/>
          <w:color w:val="000000" w:themeColor="text1"/>
          <w:sz w:val="18"/>
          <w:szCs w:val="18"/>
        </w:rPr>
        <w:t xml:space="preserve"> </w:t>
      </w:r>
    </w:p>
    <w:p w14:paraId="52DF2A0D" w14:textId="77777777" w:rsidR="00A71BDA" w:rsidRPr="00D55F80" w:rsidRDefault="00C040AB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Zamówienie w zakresie dokumentacji projektowej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obejmuje przygotowanie projektu </w:t>
      </w:r>
      <w:r w:rsidR="0030550E" w:rsidRPr="00D55F80">
        <w:rPr>
          <w:rFonts w:ascii="Verdana" w:hAnsi="Verdana"/>
          <w:sz w:val="18"/>
          <w:szCs w:val="18"/>
        </w:rPr>
        <w:t xml:space="preserve">wykonawczo - </w:t>
      </w:r>
      <w:r w:rsidRPr="00D55F80">
        <w:rPr>
          <w:rFonts w:ascii="Verdana" w:hAnsi="Verdana"/>
          <w:sz w:val="18"/>
          <w:szCs w:val="18"/>
        </w:rPr>
        <w:t xml:space="preserve">technicznego </w:t>
      </w:r>
      <w:r w:rsidRPr="00D55F80">
        <w:rPr>
          <w:rFonts w:ascii="Verdana" w:hAnsi="Verdana"/>
          <w:color w:val="000000" w:themeColor="text1"/>
          <w:sz w:val="18"/>
          <w:szCs w:val="18"/>
        </w:rPr>
        <w:t>dla budowy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/przebudowy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565D1E12" w14:textId="77777777" w:rsidR="00A71BDA" w:rsidRPr="00D55F80" w:rsidRDefault="00A71BDA" w:rsidP="00134288">
      <w:pPr>
        <w:pStyle w:val="Akapitzlist"/>
        <w:keepNext/>
        <w:numPr>
          <w:ilvl w:val="0"/>
          <w:numId w:val="21"/>
        </w:numPr>
        <w:spacing w:before="60" w:after="60"/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bookmarkStart w:id="2" w:name="_Toc312846239"/>
      <w:r w:rsidRPr="00D55F80">
        <w:rPr>
          <w:rFonts w:ascii="Verdana" w:hAnsi="Verdana"/>
          <w:color w:val="000000" w:themeColor="text1"/>
          <w:sz w:val="18"/>
          <w:szCs w:val="18"/>
        </w:rPr>
        <w:t>Rozwiązania techniczne, zastosowanie materiałów i urządzeń elektroenergetycznych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y być zgodne z obowiązującymi w PGE </w:t>
      </w:r>
      <w:r w:rsidR="007E7402" w:rsidRPr="00D55F80">
        <w:rPr>
          <w:rFonts w:ascii="Verdana" w:hAnsi="Verdana"/>
          <w:color w:val="000000" w:themeColor="text1"/>
          <w:sz w:val="18"/>
          <w:szCs w:val="18"/>
        </w:rPr>
        <w:t>Dystrybucja S.A. Oddział Łódź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standardami budowy urządzeń objętych w opracowaniu 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„Wytyczne do budowy systemów elektroenergetycznych w PGE Dystrybucja S.A”</w:t>
      </w:r>
      <w:r w:rsidR="00F1140A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zwanych WBSE</w:t>
      </w:r>
      <w:r w:rsidR="00286B0E" w:rsidRPr="00D55F80">
        <w:rPr>
          <w:rFonts w:ascii="Verdana" w:hAnsi="Verdana"/>
          <w:b/>
          <w:color w:val="000000" w:themeColor="text1"/>
          <w:sz w:val="18"/>
          <w:szCs w:val="18"/>
        </w:rPr>
        <w:t>.</w:t>
      </w:r>
    </w:p>
    <w:bookmarkEnd w:id="2"/>
    <w:p w14:paraId="4D578137" w14:textId="7BCAFDE9" w:rsidR="00A71BDA" w:rsidRPr="00D55F80" w:rsidRDefault="00286B0E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projektowa będzie przedłożona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Zamawiającemu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do uzgodnie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nia </w:t>
      </w:r>
      <w:r w:rsidR="001172DA">
        <w:rPr>
          <w:rFonts w:ascii="Verdana" w:hAnsi="Verdana"/>
          <w:b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i podlega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akceptacji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przed 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rozpoczęciem 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>robót budowlano –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montażowych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. Uzgodnienie przez Zamawiającego </w:t>
      </w:r>
      <w:r w:rsidR="00E1551C" w:rsidRPr="00D55F80">
        <w:rPr>
          <w:rFonts w:ascii="Verdana" w:hAnsi="Verdana"/>
          <w:color w:val="000000" w:themeColor="text1"/>
          <w:sz w:val="18"/>
          <w:szCs w:val="18"/>
        </w:rPr>
        <w:t>projektu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nie zwalnia Wykonawcy od zrealizowania zakresu prac zgodnie z wiedzą techniczną.</w:t>
      </w:r>
    </w:p>
    <w:p w14:paraId="3104EB4E" w14:textId="77777777" w:rsidR="00A71BDA" w:rsidRPr="00D55F80" w:rsidRDefault="00A71BDA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w ramach wykonania przedmiotu umowy zobowiązany jest do pełnienia nadzoru autorskiego na budow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ie realizowanej według wykonanej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przez siebie </w:t>
      </w:r>
      <w:r w:rsidR="00286B0E" w:rsidRPr="00D55F80">
        <w:rPr>
          <w:rFonts w:ascii="Verdana" w:hAnsi="Verdana"/>
          <w:sz w:val="18"/>
          <w:szCs w:val="18"/>
        </w:rPr>
        <w:t>dokumentacji projektowej</w:t>
      </w:r>
      <w:r w:rsidRPr="00D55F80">
        <w:rPr>
          <w:rFonts w:ascii="Verdana" w:hAnsi="Verdana"/>
          <w:sz w:val="18"/>
          <w:szCs w:val="18"/>
        </w:rPr>
        <w:t>, w zakresie czy</w:t>
      </w:r>
      <w:r w:rsidR="00F763F1" w:rsidRPr="00D55F80">
        <w:rPr>
          <w:rFonts w:ascii="Verdana" w:hAnsi="Verdana"/>
          <w:sz w:val="18"/>
          <w:szCs w:val="18"/>
        </w:rPr>
        <w:t>nn</w:t>
      </w:r>
      <w:r w:rsidRPr="00D55F80">
        <w:rPr>
          <w:rFonts w:ascii="Verdana" w:hAnsi="Verdana"/>
          <w:sz w:val="18"/>
          <w:szCs w:val="18"/>
        </w:rPr>
        <w:t>ości wynikających z Prawa Budowlanego</w:t>
      </w:r>
      <w:r w:rsidR="00286B0E" w:rsidRPr="00D55F80">
        <w:rPr>
          <w:rFonts w:ascii="Verdana" w:hAnsi="Verdana"/>
          <w:sz w:val="18"/>
          <w:szCs w:val="18"/>
        </w:rPr>
        <w:t>.</w:t>
      </w:r>
    </w:p>
    <w:p w14:paraId="24C3DE63" w14:textId="77777777" w:rsidR="006C220B" w:rsidRPr="00D55F80" w:rsidRDefault="0030550E" w:rsidP="006C220B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 xml:space="preserve">Dokumentacje </w:t>
      </w:r>
      <w:r w:rsidR="00A71BDA" w:rsidRPr="00D55F80">
        <w:rPr>
          <w:rFonts w:ascii="Verdana" w:hAnsi="Verdana"/>
          <w:sz w:val="18"/>
          <w:szCs w:val="18"/>
        </w:rPr>
        <w:t>nal</w:t>
      </w:r>
      <w:r w:rsidRPr="00D55F80">
        <w:rPr>
          <w:rFonts w:ascii="Verdana" w:hAnsi="Verdana"/>
          <w:sz w:val="18"/>
          <w:szCs w:val="18"/>
        </w:rPr>
        <w:t xml:space="preserve">eży sporządzić w języku polskim, </w:t>
      </w:r>
      <w:r w:rsidR="00A71BDA" w:rsidRPr="00D55F80">
        <w:rPr>
          <w:rFonts w:ascii="Verdana" w:hAnsi="Verdana" w:cstheme="minorHAnsi"/>
          <w:sz w:val="18"/>
          <w:szCs w:val="18"/>
        </w:rPr>
        <w:t xml:space="preserve">w formie papierowej </w:t>
      </w:r>
      <w:r w:rsidRPr="00D55F80">
        <w:rPr>
          <w:rFonts w:ascii="Verdana" w:hAnsi="Verdana" w:cstheme="minorHAnsi"/>
          <w:sz w:val="18"/>
          <w:szCs w:val="18"/>
        </w:rPr>
        <w:t xml:space="preserve">i elektronicznej </w:t>
      </w:r>
      <w:r w:rsidR="006C220B" w:rsidRPr="00D55F80">
        <w:rPr>
          <w:rFonts w:ascii="Verdana" w:hAnsi="Verdana" w:cstheme="minorHAnsi"/>
          <w:sz w:val="18"/>
          <w:szCs w:val="18"/>
        </w:rPr>
        <w:br/>
      </w:r>
      <w:r w:rsidR="00A71BDA" w:rsidRPr="00D55F80">
        <w:rPr>
          <w:rFonts w:ascii="Verdana" w:hAnsi="Verdana" w:cstheme="minorHAnsi"/>
          <w:color w:val="000000" w:themeColor="text1"/>
          <w:sz w:val="18"/>
          <w:szCs w:val="18"/>
        </w:rPr>
        <w:t>w ilości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zgodnej z zapisami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zawartymi w 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umow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ie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, której wzór jest załącznikiem do </w:t>
      </w:r>
      <w:r w:rsidR="00064A37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S</w:t>
      </w:r>
      <w:r w:rsidR="00001080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WZ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.</w:t>
      </w:r>
    </w:p>
    <w:p w14:paraId="093747A5" w14:textId="1871B948" w:rsidR="00682531" w:rsidRPr="00D55F80" w:rsidRDefault="00682531" w:rsidP="007745F3">
      <w:pPr>
        <w:pStyle w:val="Nagwek2"/>
        <w:numPr>
          <w:ilvl w:val="1"/>
          <w:numId w:val="44"/>
        </w:numPr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>Wymagania w zakresie pozyskania tytułu prawnego do nieruchomości.</w:t>
      </w:r>
    </w:p>
    <w:p w14:paraId="3718D7EC" w14:textId="6CFD49F3" w:rsidR="007745F3" w:rsidRPr="007745F3" w:rsidRDefault="00682531" w:rsidP="007745F3">
      <w:pPr>
        <w:pStyle w:val="Akapitzlist"/>
        <w:keepNext/>
        <w:widowControl w:val="0"/>
        <w:numPr>
          <w:ilvl w:val="0"/>
          <w:numId w:val="45"/>
        </w:numPr>
        <w:spacing w:before="60" w:after="60"/>
        <w:ind w:left="1134" w:hanging="425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7745F3">
        <w:rPr>
          <w:rFonts w:ascii="Verdana" w:hAnsi="Verdana" w:cstheme="minorHAnsi"/>
          <w:color w:val="000000" w:themeColor="text1"/>
          <w:sz w:val="18"/>
          <w:szCs w:val="18"/>
        </w:rPr>
        <w:t xml:space="preserve">Wykonawca jest zobowiązany pozyskać tytuł prawny zgodnie z Wytycznymi dla opracowywania dokumentacji projektowych w zakresie pozyskiwania tytułów prawnych do nieruchomości dla infrastruktury elektroenergetycznej (zał. nr </w:t>
      </w:r>
      <w:r w:rsidR="003D1887">
        <w:rPr>
          <w:rFonts w:ascii="Verdana" w:hAnsi="Verdana" w:cstheme="minorHAnsi"/>
          <w:color w:val="000000" w:themeColor="text1"/>
          <w:sz w:val="18"/>
          <w:szCs w:val="18"/>
        </w:rPr>
        <w:t>1.5</w:t>
      </w:r>
      <w:r w:rsidRPr="007745F3">
        <w:rPr>
          <w:rFonts w:ascii="Verdana" w:hAnsi="Verdana" w:cstheme="minorHAnsi"/>
          <w:color w:val="000000" w:themeColor="text1"/>
          <w:sz w:val="18"/>
          <w:szCs w:val="18"/>
        </w:rPr>
        <w:t>) z zastrzeżeniem pkt</w:t>
      </w:r>
      <w:r w:rsidR="003D1887">
        <w:rPr>
          <w:rFonts w:ascii="Verdana" w:hAnsi="Verdana" w:cstheme="minorHAnsi"/>
          <w:color w:val="000000" w:themeColor="text1"/>
          <w:sz w:val="18"/>
          <w:szCs w:val="18"/>
        </w:rPr>
        <w:t> </w:t>
      </w:r>
      <w:r w:rsidRPr="007745F3">
        <w:rPr>
          <w:rFonts w:ascii="Verdana" w:hAnsi="Verdana" w:cstheme="minorHAnsi"/>
          <w:color w:val="000000" w:themeColor="text1"/>
          <w:sz w:val="18"/>
          <w:szCs w:val="18"/>
        </w:rPr>
        <w:t xml:space="preserve">2. </w:t>
      </w:r>
    </w:p>
    <w:p w14:paraId="0D55D449" w14:textId="167F9569" w:rsidR="00682531" w:rsidRPr="007745F3" w:rsidRDefault="00682531" w:rsidP="007745F3">
      <w:pPr>
        <w:pStyle w:val="Akapitzlist"/>
        <w:keepNext/>
        <w:widowControl w:val="0"/>
        <w:numPr>
          <w:ilvl w:val="0"/>
          <w:numId w:val="45"/>
        </w:numPr>
        <w:spacing w:before="60" w:after="60"/>
        <w:ind w:left="1134" w:hanging="425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7745F3">
        <w:rPr>
          <w:rFonts w:ascii="Verdana" w:hAnsi="Verdana" w:cstheme="minorHAnsi"/>
          <w:color w:val="000000" w:themeColor="text1"/>
          <w:sz w:val="18"/>
          <w:szCs w:val="18"/>
        </w:rPr>
        <w:t>pozyskanie tytułu prawnego w zakresie wskazanym w pkt</w:t>
      </w:r>
      <w:r w:rsidR="0020681B">
        <w:rPr>
          <w:rFonts w:ascii="Verdana" w:hAnsi="Verdana" w:cstheme="minorHAnsi"/>
          <w:color w:val="000000" w:themeColor="text1"/>
          <w:sz w:val="18"/>
          <w:szCs w:val="18"/>
        </w:rPr>
        <w:t>.</w:t>
      </w:r>
      <w:r w:rsidRPr="007745F3">
        <w:rPr>
          <w:rFonts w:ascii="Verdana" w:hAnsi="Verdana" w:cstheme="minorHAnsi"/>
          <w:color w:val="000000" w:themeColor="text1"/>
          <w:sz w:val="18"/>
          <w:szCs w:val="18"/>
        </w:rPr>
        <w:t xml:space="preserve"> 1 nie jest konieczne w sytuacji, gdy:</w:t>
      </w:r>
    </w:p>
    <w:p w14:paraId="30BDA24D" w14:textId="77777777" w:rsidR="00682531" w:rsidRPr="00D55F80" w:rsidRDefault="00682531" w:rsidP="007745F3">
      <w:pPr>
        <w:keepNext/>
        <w:widowControl w:val="0"/>
        <w:spacing w:before="60" w:after="60"/>
        <w:ind w:left="1134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a) zamawiającemu przysługuje tytuł prawny do nieruchomości, który umożliwia przeprowadzenie prac objętych zamówieniem i dalszą eksploatację urządzeń- w takim wypadku Wykonawca jest zobowiązany do organizacji prac,</w:t>
      </w:r>
    </w:p>
    <w:p w14:paraId="351E4766" w14:textId="0C12F073" w:rsidR="00682531" w:rsidRPr="00D55F80" w:rsidRDefault="00682531" w:rsidP="007745F3">
      <w:pPr>
        <w:keepNext/>
        <w:widowControl w:val="0"/>
        <w:spacing w:before="60" w:after="60"/>
        <w:ind w:left="1134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b) z uwagi na zakres prac nie ulegnie zmianie dotychczasowy sposób korzystania z</w:t>
      </w:r>
      <w:r w:rsidR="005E19DC">
        <w:rPr>
          <w:rFonts w:ascii="Verdana" w:hAnsi="Verdana" w:cstheme="minorHAnsi"/>
          <w:color w:val="000000" w:themeColor="text1"/>
          <w:sz w:val="18"/>
          <w:szCs w:val="18"/>
        </w:rPr>
        <w:t> 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nieruch</w:t>
      </w:r>
      <w:r w:rsidR="00945F40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omości, (np. wymiana szafek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stacyjnych, wymiana reklozerów,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rozdzielni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c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n</w:t>
      </w:r>
      <w:r w:rsidR="00D41B1C"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w stacjach wnęt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rzowych lub budynkowych, wymiana przewodów, </w:t>
      </w:r>
      <w:r w:rsidR="00DE6B6A">
        <w:rPr>
          <w:rFonts w:ascii="Verdana" w:hAnsi="Verdana" w:cstheme="minorHAnsi"/>
          <w:color w:val="000000" w:themeColor="text1"/>
          <w:sz w:val="18"/>
          <w:szCs w:val="18"/>
        </w:rPr>
        <w:t xml:space="preserve">linii kablowych i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słupów w istniejących lokalizacjach), w takim wypadku Wykonawca jest zobowiązany uzgodnić prace z właścicielem nieruchomości (użytkownikiem wieczystym). Wyrażenie zgody na przeprowadzenie prac wymaga zachowania formy pisemnej.</w:t>
      </w:r>
    </w:p>
    <w:p w14:paraId="65A5EC3E" w14:textId="77777777" w:rsidR="00A71BDA" w:rsidRPr="00D55F80" w:rsidRDefault="00A71BDA" w:rsidP="007745F3">
      <w:pPr>
        <w:pStyle w:val="Nagwek1"/>
        <w:numPr>
          <w:ilvl w:val="0"/>
          <w:numId w:val="44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robót</w:t>
      </w:r>
    </w:p>
    <w:p w14:paraId="2964FEB6" w14:textId="77777777" w:rsidR="00B45067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Wymagania 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</w:rPr>
        <w:t>dla realizacji robót budowlan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o - montażowych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:</w:t>
      </w:r>
    </w:p>
    <w:p w14:paraId="228C4D15" w14:textId="02920E1E" w:rsidR="001E1B00" w:rsidRPr="00D55F80" w:rsidRDefault="001E1B00" w:rsidP="00134288">
      <w:pPr>
        <w:widowControl w:val="0"/>
        <w:numPr>
          <w:ilvl w:val="0"/>
          <w:numId w:val="10"/>
        </w:numPr>
        <w:adjustRightInd w:val="0"/>
        <w:spacing w:before="60" w:after="60"/>
        <w:ind w:left="1077" w:hanging="357"/>
        <w:textAlignment w:val="baseline"/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</w:pP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przekroczył </w:t>
      </w:r>
      <w:r w:rsidR="00D57FD9" w:rsidRPr="00961364">
        <w:rPr>
          <w:rFonts w:ascii="Verdana" w:hAnsi="Verdana"/>
          <w:b/>
          <w:bCs/>
          <w:sz w:val="18"/>
          <w:szCs w:val="18"/>
          <w:lang w:val="x-none" w:eastAsia="x-none"/>
        </w:rPr>
        <w:t>8</w:t>
      </w:r>
      <w:r w:rsidR="001172DA" w:rsidRPr="00961364">
        <w:rPr>
          <w:rFonts w:ascii="Verdana" w:hAnsi="Verdana"/>
          <w:b/>
          <w:bCs/>
          <w:sz w:val="18"/>
          <w:szCs w:val="18"/>
          <w:lang w:val="x-none" w:eastAsia="x-none"/>
        </w:rPr>
        <w:t xml:space="preserve"> </w:t>
      </w:r>
      <w:r w:rsidRPr="00961364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0C4053" w:rsidRPr="00961364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6C220B" w:rsidRPr="00961364">
        <w:rPr>
          <w:rFonts w:ascii="Verdana" w:hAnsi="Verdana"/>
          <w:bCs/>
          <w:sz w:val="18"/>
          <w:szCs w:val="18"/>
          <w:lang w:eastAsia="x-none"/>
        </w:rPr>
        <w:t>dla każdego zadania</w:t>
      </w:r>
      <w:r w:rsidRPr="00961364">
        <w:rPr>
          <w:rFonts w:ascii="Verdana" w:hAnsi="Verdana"/>
          <w:bCs/>
          <w:sz w:val="18"/>
          <w:szCs w:val="18"/>
          <w:lang w:val="x-none" w:eastAsia="x-none"/>
        </w:rPr>
        <w:t xml:space="preserve">. Natomiast </w:t>
      </w:r>
      <w:r w:rsidRPr="00961364">
        <w:rPr>
          <w:rFonts w:ascii="Verdana" w:hAnsi="Verdana"/>
          <w:bCs/>
          <w:sz w:val="18"/>
          <w:szCs w:val="18"/>
          <w:lang w:eastAsia="x-none"/>
        </w:rPr>
        <w:t xml:space="preserve">jednorazowa </w:t>
      </w:r>
      <w:r w:rsidRPr="00961364">
        <w:rPr>
          <w:rFonts w:ascii="Verdana" w:hAnsi="Verdana"/>
          <w:bCs/>
          <w:sz w:val="18"/>
          <w:szCs w:val="18"/>
          <w:lang w:val="x-none" w:eastAsia="x-none"/>
        </w:rPr>
        <w:t>przerwa nie może przekroczyć</w:t>
      </w:r>
      <w:r w:rsidR="004D3A15" w:rsidRPr="00961364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D57FD9" w:rsidRPr="00961364">
        <w:rPr>
          <w:rFonts w:ascii="Verdana" w:hAnsi="Verdana"/>
          <w:b/>
          <w:bCs/>
          <w:sz w:val="18"/>
          <w:szCs w:val="18"/>
          <w:lang w:eastAsia="x-none"/>
        </w:rPr>
        <w:t>8</w:t>
      </w:r>
      <w:r w:rsidR="001172DA" w:rsidRPr="00961364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4D3A15" w:rsidRPr="00961364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0C4053" w:rsidRPr="00961364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0C4053" w:rsidRPr="00961364">
        <w:rPr>
          <w:rFonts w:ascii="Verdana" w:hAnsi="Verdana"/>
          <w:bCs/>
          <w:sz w:val="18"/>
          <w:szCs w:val="18"/>
          <w:lang w:eastAsia="x-none"/>
        </w:rPr>
        <w:t xml:space="preserve">dla </w:t>
      </w:r>
      <w:r w:rsidR="000C4053"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każdego zadania </w:t>
      </w:r>
    </w:p>
    <w:p w14:paraId="7B75E49C" w14:textId="77777777" w:rsidR="00400AD7" w:rsidRPr="00D55F80" w:rsidRDefault="00400AD7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Wykonawcę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do złożenia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w terminie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10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dni od momentu zawarcia umowy</w:t>
      </w:r>
      <w:r w:rsidR="000A5F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0A5FBD" w:rsidRPr="00D55F80">
        <w:rPr>
          <w:rFonts w:ascii="Verdana" w:hAnsi="Verdana"/>
          <w:sz w:val="18"/>
          <w:szCs w:val="18"/>
          <w:lang w:val="pl-PL"/>
        </w:rPr>
        <w:t xml:space="preserve">oraz uzgodnienia dokumentacji technicznej </w:t>
      </w:r>
      <w:r w:rsidRPr="00D55F80">
        <w:rPr>
          <w:rFonts w:ascii="Verdana" w:hAnsi="Verdana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zgłoszenia i uzgodnienia Harmonogramu planowanych wyłączeń zgodnego ze złożoną ofertą (załącznik nr 1 do umowy) i warunkami </w:t>
      </w:r>
      <w:r w:rsidR="003E358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ogłoszenia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, jednak nie później niż w terminie 21 dni przed planowanym terminem wyłączenia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. Wymaga się akceptacji harmonogramu prac przez </w:t>
      </w:r>
      <w:r w:rsidRPr="00D55F80">
        <w:rPr>
          <w:rFonts w:ascii="Verdana" w:hAnsi="Verdana"/>
          <w:color w:val="000000" w:themeColor="text1"/>
          <w:sz w:val="18"/>
          <w:szCs w:val="18"/>
        </w:rPr>
        <w:lastRenderedPageBreak/>
        <w:t>Inspektora Nadzoru oraz pracownika Centrum Dyspozytorskiego w Rejonie Energetycznym. Bez wymienionych akceptacji Wykonawca nie będzie dopuszczany do prac na sieci elektroenergetycznej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E2154B7" w14:textId="77777777" w:rsidR="0020681B" w:rsidRDefault="0020681B" w:rsidP="0020681B">
      <w:pPr>
        <w:pStyle w:val="Styl2"/>
        <w:numPr>
          <w:ilvl w:val="0"/>
          <w:numId w:val="10"/>
        </w:numPr>
        <w:textAlignment w:val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lang w:val="pl-PL"/>
        </w:rPr>
        <w:t xml:space="preserve">Zamawiający zobowiązuje Wykonawcę do planowania i realizowania robót budowlano-montażowych w sieci SN objętych dokumentacją techniczną w sposób maksymalnie ograniczający przerwy w dostawie energii elektrycznej dla odbiorców. </w:t>
      </w:r>
    </w:p>
    <w:p w14:paraId="7FBBA5C0" w14:textId="77777777" w:rsidR="0020681B" w:rsidRDefault="0020681B" w:rsidP="0020681B">
      <w:pPr>
        <w:pStyle w:val="Styl2"/>
        <w:numPr>
          <w:ilvl w:val="0"/>
          <w:numId w:val="10"/>
        </w:numPr>
        <w:textAlignment w:val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Zamawiający </w:t>
      </w:r>
      <w:r>
        <w:rPr>
          <w:rFonts w:ascii="Verdana" w:hAnsi="Verdana"/>
          <w:sz w:val="18"/>
          <w:szCs w:val="18"/>
          <w:lang w:val="pl-PL"/>
        </w:rPr>
        <w:t>oczekuje, aby wykonanie prac realizować</w:t>
      </w:r>
      <w:r>
        <w:rPr>
          <w:rFonts w:ascii="Verdana" w:hAnsi="Verdana"/>
          <w:sz w:val="18"/>
          <w:szCs w:val="18"/>
        </w:rPr>
        <w:t xml:space="preserve"> z wykorzystaniem systemu samod</w:t>
      </w:r>
      <w:r>
        <w:rPr>
          <w:rFonts w:ascii="Verdana" w:hAnsi="Verdana"/>
          <w:sz w:val="18"/>
          <w:szCs w:val="18"/>
          <w:lang w:val="pl-PL"/>
        </w:rPr>
        <w:t>o</w:t>
      </w:r>
      <w:r>
        <w:rPr>
          <w:rFonts w:ascii="Verdana" w:hAnsi="Verdana"/>
          <w:sz w:val="18"/>
          <w:szCs w:val="18"/>
        </w:rPr>
        <w:t xml:space="preserve">puszczeń. Organizacja, zakres i zasady określone </w:t>
      </w:r>
      <w:r>
        <w:rPr>
          <w:rFonts w:ascii="Verdana" w:hAnsi="Verdana"/>
          <w:sz w:val="18"/>
          <w:szCs w:val="18"/>
          <w:lang w:val="pl-PL"/>
        </w:rPr>
        <w:t>zostały</w:t>
      </w:r>
      <w:r>
        <w:rPr>
          <w:rFonts w:ascii="Verdana" w:hAnsi="Verdana"/>
          <w:sz w:val="18"/>
          <w:szCs w:val="18"/>
        </w:rPr>
        <w:t xml:space="preserve"> w „Instrukcj</w:t>
      </w:r>
      <w:r>
        <w:rPr>
          <w:rFonts w:ascii="Verdana" w:hAnsi="Verdana"/>
          <w:sz w:val="18"/>
          <w:szCs w:val="18"/>
          <w:lang w:val="pl-PL"/>
        </w:rPr>
        <w:t>i</w:t>
      </w:r>
      <w:r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  <w:lang w:val="pl-PL"/>
        </w:rPr>
        <w:t xml:space="preserve">prowadzenia prac przez firmy zewnętrzne w systemie samodopuszczeń w sieci PGE Dystrybucja S.A. Oddział </w:t>
      </w:r>
      <w:r>
        <w:rPr>
          <w:rFonts w:ascii="Verdana" w:hAnsi="Verdana"/>
          <w:sz w:val="18"/>
          <w:szCs w:val="18"/>
        </w:rPr>
        <w:t>Łódź”</w:t>
      </w:r>
      <w:r>
        <w:rPr>
          <w:rFonts w:ascii="Verdana" w:hAnsi="Verdana"/>
          <w:sz w:val="18"/>
          <w:szCs w:val="18"/>
          <w:lang w:val="pl-PL"/>
        </w:rPr>
        <w:t xml:space="preserve">. </w:t>
      </w:r>
      <w:r>
        <w:rPr>
          <w:rFonts w:ascii="Verdana" w:hAnsi="Verdana"/>
          <w:b/>
          <w:sz w:val="18"/>
          <w:szCs w:val="18"/>
          <w:lang w:val="pl-PL"/>
        </w:rPr>
        <w:t>Zamawiający dopuszcza możliwość zlecenia dopuszczenia do pracy Zamawiającemu zgodnie z cennikiem usług taryfowych.</w:t>
      </w:r>
      <w:r>
        <w:rPr>
          <w:rFonts w:ascii="Verdana" w:hAnsi="Verdana"/>
          <w:sz w:val="18"/>
          <w:szCs w:val="18"/>
          <w:lang w:val="pl-PL"/>
        </w:rPr>
        <w:t xml:space="preserve"> </w:t>
      </w:r>
    </w:p>
    <w:p w14:paraId="6A84B027" w14:textId="77777777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zapewnia prowadzenie prac na placu budowy pod nadzorem kierownika budowy wykonywanym w sposób ciągły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F66C9B7" w14:textId="77777777" w:rsidR="0084499D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Na Wykonawcy spoczywa </w:t>
      </w:r>
      <w:r w:rsidRPr="00D55F80">
        <w:rPr>
          <w:rFonts w:ascii="Verdana" w:hAnsi="Verdana"/>
          <w:color w:val="000000" w:themeColor="text1"/>
          <w:sz w:val="18"/>
          <w:szCs w:val="18"/>
        </w:rPr>
        <w:t>obowiązek zakupu dzie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ika budowy i przekazania go do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Zamawiającego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– jeżeli przedmiot prac tego wymaga</w:t>
      </w:r>
      <w:r w:rsidR="006E6D3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55573DC" w14:textId="77777777" w:rsidR="0084499D" w:rsidRPr="00D55F80" w:rsidRDefault="0084499D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Pozostałe, podstawowe wymagania dotyczące realizacji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robót budowlano – montażowych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A4A747F" w14:textId="4776549F" w:rsidR="00040D5A" w:rsidRPr="00D55F80" w:rsidRDefault="00D362D1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Osoby wykonując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e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prace przy urządzeniach elektroenergetycznych eksploatowanych przez PG</w:t>
      </w:r>
      <w:r w:rsidR="005F52BE" w:rsidRPr="00D55F80">
        <w:rPr>
          <w:rFonts w:ascii="Verdana" w:hAnsi="Verdana"/>
          <w:color w:val="000000" w:themeColor="text1"/>
          <w:sz w:val="18"/>
          <w:szCs w:val="18"/>
        </w:rPr>
        <w:t>E Dystrybucja S.A. Oddział Łódź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y posiadać upoważnienia podstawowe do wykonywania tych prac. Upoważnienie podstawowe nadawane jest osobie zatrudnionej przez firmę zewnętrzną przez </w:t>
      </w:r>
      <w:r w:rsidR="008727F3" w:rsidRPr="00D55F80">
        <w:rPr>
          <w:rFonts w:ascii="Verdana" w:hAnsi="Verdana"/>
          <w:color w:val="000000" w:themeColor="text1"/>
          <w:sz w:val="18"/>
          <w:szCs w:val="18"/>
        </w:rPr>
        <w:t>Pra</w:t>
      </w:r>
      <w:r w:rsidR="008727F3">
        <w:rPr>
          <w:rFonts w:ascii="Verdana" w:hAnsi="Verdana"/>
          <w:color w:val="000000" w:themeColor="text1"/>
          <w:sz w:val="18"/>
          <w:szCs w:val="18"/>
        </w:rPr>
        <w:t xml:space="preserve">codawcę, 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jeżeli posiada ona właściwe świadectwo kwalifikacyjne do eksploatacji urządzeń elektroenergetycznych, przy których będzie wykonywana praca. 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”, „Instrukcji organizacji prac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C329C9" w:rsidRPr="00C74EB8">
          <w:rPr>
            <w:rStyle w:val="Hipercze"/>
          </w:rPr>
          <w:t>https://pgedystrybucja.pl/uslugi-dystrybucyjne/dokumenty-do-pobrania</w:t>
        </w:r>
      </w:hyperlink>
    </w:p>
    <w:p w14:paraId="7564011A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Dostawy:</w:t>
      </w:r>
    </w:p>
    <w:p w14:paraId="188B41E7" w14:textId="77777777" w:rsidR="006E4E9F" w:rsidRPr="00D55F80" w:rsidRDefault="006E4E9F" w:rsidP="00FF4847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D55F80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D55F80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316BED59" w14:textId="77777777" w:rsidR="00E357A5" w:rsidRPr="00D55F80" w:rsidRDefault="003734DF" w:rsidP="00786C81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Pozostałe, podstawowe wymagania dotyczące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dostaw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</w:t>
      </w:r>
      <w:r w:rsidR="00235A5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47D2C2D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wykonywania robót demontażowych:</w:t>
      </w:r>
    </w:p>
    <w:p w14:paraId="211480B5" w14:textId="77777777" w:rsidR="00AD579B" w:rsidRPr="00D55F80" w:rsidRDefault="0087323C" w:rsidP="007745F3">
      <w:pPr>
        <w:pStyle w:val="bezpunkw"/>
        <w:ind w:left="1099" w:firstLine="0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ymaga</w:t>
      </w:r>
      <w:r w:rsidRPr="00D55F80">
        <w:rPr>
          <w:rFonts w:ascii="Verdana" w:hAnsi="Verdana"/>
          <w:color w:val="000000" w:themeColor="text1"/>
          <w:sz w:val="18"/>
          <w:szCs w:val="18"/>
        </w:rPr>
        <w:t>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dotyczące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wykonywania robót demontażowych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określa 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WZ</w:t>
      </w:r>
      <w:r w:rsidR="00B430A5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</w:p>
    <w:p w14:paraId="2A9A68BC" w14:textId="1A69B340" w:rsidR="002D0F48" w:rsidRPr="00D55F80" w:rsidRDefault="002D0F48" w:rsidP="007745F3">
      <w:pPr>
        <w:pStyle w:val="Nagwek2"/>
        <w:numPr>
          <w:ilvl w:val="0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Zasady odbioru robót budowlanych:</w:t>
      </w:r>
    </w:p>
    <w:p w14:paraId="00B0CAFE" w14:textId="309A7E81" w:rsidR="007111DA" w:rsidRPr="00D55F80" w:rsidRDefault="008D351C" w:rsidP="003734DF">
      <w:pPr>
        <w:pStyle w:val="bezpunkw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Odbiory prac dokonywane są przez Zamawiającego</w:t>
      </w:r>
      <w:r w:rsidR="00E90392" w:rsidRPr="00D55F80">
        <w:rPr>
          <w:rFonts w:ascii="Verdana" w:hAnsi="Verdana"/>
          <w:color w:val="000000" w:themeColor="text1"/>
          <w:sz w:val="18"/>
          <w:szCs w:val="18"/>
        </w:rPr>
        <w:t xml:space="preserve"> zgodnie z „</w:t>
      </w:r>
      <w:r w:rsidR="00201B52" w:rsidRPr="00D55F80">
        <w:rPr>
          <w:rFonts w:ascii="Verdana" w:hAnsi="Verdana"/>
          <w:color w:val="000000" w:themeColor="text1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br/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</w:rPr>
        <w:t>w PGE Dystrybucja S.A.</w:t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  <w:lang w:val="pl-PL"/>
        </w:rPr>
        <w:t xml:space="preserve"> </w:t>
      </w:r>
      <w:r w:rsidR="001E1B00" w:rsidRPr="00D55F80">
        <w:rPr>
          <w:rFonts w:ascii="Verdana" w:hAnsi="Verdana"/>
          <w:color w:val="000000" w:themeColor="text1"/>
          <w:sz w:val="18"/>
          <w:szCs w:val="18"/>
        </w:rPr>
        <w:t xml:space="preserve">która dostępna jest na stronie </w:t>
      </w:r>
      <w:hyperlink r:id="rId13" w:history="1">
        <w:r w:rsidR="00C329C9" w:rsidRPr="00C74EB8">
          <w:rPr>
            <w:rStyle w:val="Hipercze"/>
          </w:rPr>
          <w:t>https://pgedystrybucja.pl/uslugi-dystrybucyjne/dokumenty-do-pobrania</w:t>
        </w:r>
      </w:hyperlink>
      <w:r w:rsidR="00C329C9">
        <w:rPr>
          <w:rFonts w:ascii="Verdana" w:hAnsi="Verdana"/>
          <w:sz w:val="18"/>
          <w:szCs w:val="18"/>
        </w:rPr>
        <w:t xml:space="preserve"> 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oraz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 xml:space="preserve">zgodnie z zapisami umowy na realizację 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prac projektowych i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>robót budowlanych stanowiącej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786C81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9682BD2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przygotowywania dokumentacji powykonawczej:</w:t>
      </w:r>
    </w:p>
    <w:p w14:paraId="4C65DDF2" w14:textId="77777777" w:rsidR="002D0F48" w:rsidRPr="00D55F80" w:rsidRDefault="002D0F48" w:rsidP="00DE7D3B">
      <w:pPr>
        <w:pStyle w:val="bezpunkw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powykonawcza przekazana do Zamawiającego po wykonaniu prac powi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>a zawierać w szczególności:</w:t>
      </w:r>
    </w:p>
    <w:p w14:paraId="7B007D44" w14:textId="77777777" w:rsidR="002D0F48" w:rsidRPr="00D55F80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Uzgodnioną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dokumentację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projektową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 xml:space="preserve"> z ewentualnymi zmianami 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występującymi podczas 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>realizacji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zadania, jednakże wszystkie zmiany muszą uzyskać pisemna zgodę Inspektora prowadzącego.</w:t>
      </w:r>
    </w:p>
    <w:p w14:paraId="5CD294E2" w14:textId="176C1602" w:rsidR="002D0F48" w:rsidRPr="00D55F80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lastRenderedPageBreak/>
        <w:t xml:space="preserve">Protokoły z przeprowadzonych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prób i </w:t>
      </w:r>
      <w:r w:rsidRPr="00D55F80">
        <w:rPr>
          <w:rFonts w:ascii="Verdana" w:hAnsi="Verdana"/>
          <w:color w:val="000000" w:themeColor="text1"/>
          <w:sz w:val="18"/>
          <w:szCs w:val="18"/>
        </w:rPr>
        <w:t>pomiarów</w:t>
      </w:r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pomontażowych</w:t>
      </w:r>
      <w:r w:rsidR="002C36B2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917EF61" w14:textId="77777777" w:rsidR="005C400D" w:rsidRPr="00D55F80" w:rsidRDefault="00A5621F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 xml:space="preserve">Deklaracje właściwości użytkowych dla 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wyrobów budowlanych (materiałów i urządzeń) wbudowanych w</w:t>
      </w:r>
      <w:r w:rsidR="008234E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obiekt potwierdzających ich projektowane właściwości użytkowe, charakterystyki techniczne i świadczące o legalnym wprowadzeniu ich do obrotu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88A458D" w14:textId="40C5B712" w:rsidR="00D1298B" w:rsidRPr="00D55F80" w:rsidRDefault="00D1298B" w:rsidP="001474B3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Inwentaryzację geodezyjną powykonawczą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wymienianych </w:t>
      </w:r>
      <w:r w:rsidR="002C36B2">
        <w:rPr>
          <w:rFonts w:ascii="Verdana" w:hAnsi="Verdana"/>
          <w:color w:val="000000" w:themeColor="text1"/>
          <w:sz w:val="18"/>
          <w:szCs w:val="18"/>
          <w:lang w:val="pl-PL"/>
        </w:rPr>
        <w:t>linii kablowych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wraz ze szkicem wytyczenia i szkicem inwentaryzacji (na nośniku informatycznym należy przekazać wykaz współrzędnych geodezyjnych X i Y w układzie 1965 i 2000). </w:t>
      </w:r>
      <w:r w:rsidRPr="00D55F80">
        <w:rPr>
          <w:rFonts w:ascii="Verdana" w:hAnsi="Verdana"/>
          <w:sz w:val="18"/>
          <w:szCs w:val="18"/>
          <w:lang w:val="pl-PL"/>
        </w:rPr>
        <w:t>Wykaz współrzędnych w zakresie obiektów liniowych powinien zawierać współrzędne punktów tyczenia poszczególnych węzłów usystematyzowane w kolejności od początkowego do ostatniego tj. zgodnie z</w:t>
      </w:r>
      <w:r w:rsidR="008234E8" w:rsidRPr="00D55F80">
        <w:rPr>
          <w:rFonts w:ascii="Verdana" w:hAnsi="Verdana"/>
          <w:sz w:val="18"/>
          <w:szCs w:val="18"/>
          <w:lang w:val="pl-PL"/>
        </w:rPr>
        <w:t> </w:t>
      </w:r>
      <w:r w:rsidRPr="00D55F80">
        <w:rPr>
          <w:rFonts w:ascii="Verdana" w:hAnsi="Verdana"/>
          <w:sz w:val="18"/>
          <w:szCs w:val="18"/>
          <w:lang w:val="pl-PL"/>
        </w:rPr>
        <w:t>przebiegiem trasy obiektu inwentarzowego.</w:t>
      </w:r>
    </w:p>
    <w:p w14:paraId="6B9B2396" w14:textId="77777777" w:rsidR="002601EA" w:rsidRPr="00D55F80" w:rsidRDefault="002601EA" w:rsidP="002601EA">
      <w:pPr>
        <w:pStyle w:val="Styl2"/>
        <w:numPr>
          <w:ilvl w:val="0"/>
          <w:numId w:val="0"/>
        </w:numPr>
        <w:ind w:left="1080"/>
        <w:rPr>
          <w:rFonts w:ascii="Verdana" w:hAnsi="Verdana"/>
          <w:color w:val="000000" w:themeColor="text1"/>
          <w:sz w:val="18"/>
          <w:szCs w:val="18"/>
        </w:rPr>
      </w:pPr>
    </w:p>
    <w:p w14:paraId="39B12AF4" w14:textId="77777777" w:rsidR="005C400D" w:rsidRPr="00D55F80" w:rsidRDefault="005C400D" w:rsidP="007745F3">
      <w:pPr>
        <w:pStyle w:val="Nagwek2"/>
        <w:numPr>
          <w:ilvl w:val="0"/>
          <w:numId w:val="0"/>
        </w:numPr>
        <w:ind w:left="576" w:hanging="576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Załączniki:</w:t>
      </w:r>
    </w:p>
    <w:p w14:paraId="5CC9970C" w14:textId="59DFC0E4" w:rsidR="00A076B3" w:rsidRPr="007745F3" w:rsidRDefault="008234E8" w:rsidP="002A0D23">
      <w:pPr>
        <w:rPr>
          <w:rFonts w:ascii="Verdana" w:hAnsi="Verdana"/>
          <w:bCs/>
          <w:sz w:val="18"/>
          <w:szCs w:val="18"/>
          <w:lang w:eastAsia="x-none"/>
        </w:rPr>
      </w:pP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Załącznik nr 1</w:t>
      </w:r>
      <w:r w:rsidR="006C220B"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.</w:t>
      </w:r>
      <w:r w:rsidR="007D1429"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4</w:t>
      </w: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: </w:t>
      </w:r>
      <w:r w:rsidR="009E287C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Załączniki graficzne z lokalizacją linii kablowych przeznaczonych do wymiany</w:t>
      </w:r>
    </w:p>
    <w:p w14:paraId="3CB4A158" w14:textId="17A0AB38" w:rsidR="00682531" w:rsidRPr="00D55F80" w:rsidRDefault="00682531" w:rsidP="006C220B">
      <w:pPr>
        <w:ind w:left="1701" w:hanging="1344"/>
        <w:rPr>
          <w:rFonts w:ascii="Verdana" w:hAnsi="Verdana"/>
          <w:color w:val="000000" w:themeColor="text1"/>
          <w:sz w:val="18"/>
          <w:szCs w:val="18"/>
          <w:lang w:eastAsia="x-none"/>
        </w:rPr>
      </w:pP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Zał</w:t>
      </w:r>
      <w:r w:rsidR="006C220B" w:rsidRPr="007745F3">
        <w:rPr>
          <w:rFonts w:ascii="Verdana" w:hAnsi="Verdana"/>
          <w:bCs/>
          <w:sz w:val="18"/>
          <w:szCs w:val="18"/>
          <w:lang w:eastAsia="x-none"/>
        </w:rPr>
        <w:t>ącznik nr 1.</w:t>
      </w:r>
      <w:r w:rsidR="007D1429" w:rsidRPr="007745F3">
        <w:rPr>
          <w:rFonts w:ascii="Verdana" w:hAnsi="Verdana"/>
          <w:bCs/>
          <w:sz w:val="18"/>
          <w:szCs w:val="18"/>
          <w:lang w:eastAsia="x-none"/>
        </w:rPr>
        <w:t>5</w:t>
      </w:r>
      <w:r w:rsidRPr="007745F3">
        <w:rPr>
          <w:rFonts w:ascii="Verdana" w:hAnsi="Verdana"/>
          <w:bCs/>
          <w:sz w:val="18"/>
          <w:szCs w:val="18"/>
          <w:lang w:eastAsia="x-none"/>
        </w:rPr>
        <w:t>:</w:t>
      </w:r>
      <w:r w:rsidRPr="00D55F80">
        <w:rPr>
          <w:rFonts w:ascii="Verdana" w:hAnsi="Verdana"/>
          <w:sz w:val="18"/>
          <w:szCs w:val="18"/>
          <w:lang w:eastAsia="x-none"/>
        </w:rPr>
        <w:t xml:space="preserve">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Wytyczne dla opracowywania dokumentacji projektowych w zakresie pozyskiwania tytułów prawnych do nieruchomości dla infrastruktury elektroenergetycznej</w:t>
      </w:r>
    </w:p>
    <w:p w14:paraId="789E7BB7" w14:textId="77777777" w:rsidR="00682531" w:rsidRPr="00D55F80" w:rsidRDefault="00682531" w:rsidP="002A0D23">
      <w:pPr>
        <w:rPr>
          <w:rFonts w:ascii="Verdana" w:hAnsi="Verdana"/>
          <w:color w:val="000000" w:themeColor="text1"/>
          <w:sz w:val="18"/>
          <w:szCs w:val="18"/>
          <w:lang w:eastAsia="x-none"/>
        </w:rPr>
      </w:pPr>
    </w:p>
    <w:sectPr w:rsidR="00682531" w:rsidRPr="00D55F80" w:rsidSect="00D55F8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426" w:right="1418" w:bottom="1418" w:left="1418" w:header="40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754A0" w14:textId="77777777" w:rsidR="00BC039C" w:rsidRDefault="00BC039C">
      <w:r>
        <w:separator/>
      </w:r>
    </w:p>
  </w:endnote>
  <w:endnote w:type="continuationSeparator" w:id="0">
    <w:p w14:paraId="4F53A01B" w14:textId="77777777" w:rsidR="00BC039C" w:rsidRDefault="00BC0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64F61" w14:textId="77777777" w:rsidR="006B5A6F" w:rsidRDefault="006B5A6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FE8AE" w14:textId="77777777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04409">
      <w:rPr>
        <w:noProof/>
      </w:rPr>
      <w:t>4</w:t>
    </w:r>
    <w:r>
      <w:fldChar w:fldCharType="end"/>
    </w:r>
  </w:p>
  <w:p w14:paraId="223E24A5" w14:textId="77777777" w:rsidR="0061598E" w:rsidRDefault="0061598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B43E7" w14:textId="77777777" w:rsidR="006B5A6F" w:rsidRDefault="006B5A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8A32E" w14:textId="77777777" w:rsidR="00BC039C" w:rsidRDefault="00BC039C">
      <w:r>
        <w:separator/>
      </w:r>
    </w:p>
  </w:footnote>
  <w:footnote w:type="continuationSeparator" w:id="0">
    <w:p w14:paraId="612BB088" w14:textId="77777777" w:rsidR="00BC039C" w:rsidRDefault="00BC0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22936" w14:textId="5DD37E94" w:rsidR="006B5A6F" w:rsidRDefault="006B5A6F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15ABD3AD" wp14:editId="0899D05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3010535" cy="421640"/>
              <wp:effectExtent l="0" t="0" r="0" b="16510"/>
              <wp:wrapNone/>
              <wp:docPr id="2030488913" name="Pole tekstowe 2" descr="Do użytku wewnętrznego w PGE Dystrybucj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010535" cy="421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10FB834" w14:textId="131A6BE0" w:rsidR="006B5A6F" w:rsidRPr="006B5A6F" w:rsidRDefault="006B5A6F" w:rsidP="006B5A6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6B5A6F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>Do użytku wewnętrznego w PGE Dystrybucja S.A.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ABD3AD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Do użytku wewnętrznego w PGE Dystrybucja S.A." style="position:absolute;left:0;text-align:left;margin-left:185.85pt;margin-top:0;width:237.05pt;height:33.2pt;z-index:25166131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410FB834" w14:textId="131A6BE0" w:rsidR="006B5A6F" w:rsidRPr="006B5A6F" w:rsidRDefault="006B5A6F" w:rsidP="006B5A6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</w:rPr>
                    </w:pPr>
                    <w:r w:rsidRPr="006B5A6F">
                      <w:rPr>
                        <w:rFonts w:ascii="Calibri" w:eastAsia="Calibri" w:hAnsi="Calibri" w:cs="Calibri"/>
                        <w:noProof/>
                        <w:color w:val="008000"/>
                      </w:rPr>
                      <w:t>Do użytku wewnętrznego w PGE Dystrybucja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D55F80" w:rsidRPr="006B2C28" w14:paraId="6825ED99" w14:textId="77777777" w:rsidTr="005A59F1">
      <w:trPr>
        <w:trHeight w:val="1140"/>
      </w:trPr>
      <w:tc>
        <w:tcPr>
          <w:tcW w:w="6119" w:type="dxa"/>
          <w:vAlign w:val="center"/>
        </w:tcPr>
        <w:p w14:paraId="691C1968" w14:textId="1DC728B4" w:rsidR="00D55F80" w:rsidRPr="006E100D" w:rsidRDefault="006B5A6F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mc:AlternateContent>
              <mc:Choice Requires="wps">
                <w:drawing>
                  <wp:anchor distT="0" distB="0" distL="0" distR="0" simplePos="0" relativeHeight="251662336" behindDoc="0" locked="0" layoutInCell="1" allowOverlap="1" wp14:anchorId="7C714DA0" wp14:editId="3266751E">
                    <wp:simplePos x="876300" y="257175"/>
                    <wp:positionH relativeFrom="page">
                      <wp:align>right</wp:align>
                    </wp:positionH>
                    <wp:positionV relativeFrom="page">
                      <wp:align>top</wp:align>
                    </wp:positionV>
                    <wp:extent cx="3010535" cy="421640"/>
                    <wp:effectExtent l="0" t="0" r="0" b="16510"/>
                    <wp:wrapNone/>
                    <wp:docPr id="1150999506" name="Pole tekstowe 3" descr="Do użytku wewnętrznego w PGE Dystrybucja S.A.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hd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3010535" cy="4216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2B48EC2" w14:textId="4D78E47C" w:rsidR="006B5A6F" w:rsidRPr="006B5A6F" w:rsidRDefault="006B5A6F" w:rsidP="006B5A6F">
                                <w:pPr>
                                  <w:spacing w:after="0"/>
                                  <w:rPr>
                                    <w:rFonts w:ascii="Calibri" w:eastAsia="Calibri" w:hAnsi="Calibri" w:cs="Calibri"/>
                                    <w:noProof/>
                                    <w:color w:val="00800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7C714DA0"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3" o:spid="_x0000_s1027" type="#_x0000_t202" alt="Do użytku wewnętrznego w PGE Dystrybucja S.A." style="position:absolute;left:0;text-align:left;margin-left:185.85pt;margin-top:0;width:237.05pt;height:33.2pt;z-index:251662336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" filled="f" stroked="f">
                    <v:fill o:detectmouseclick="t"/>
                    <v:textbox style="mso-fit-shape-to-text:t" inset="0,15pt,20pt,0">
                      <w:txbxContent>
                        <w:p w14:paraId="32B48EC2" w14:textId="4D78E47C" w:rsidR="006B5A6F" w:rsidRPr="006B5A6F" w:rsidRDefault="006B5A6F" w:rsidP="006B5A6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D55F80"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607A523" w14:textId="77777777" w:rsidR="00D55F80" w:rsidRPr="006E100D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7F170F80" w14:textId="77777777" w:rsidR="006B5A6F" w:rsidRPr="006B5A6F" w:rsidRDefault="006B5A6F" w:rsidP="006B5A6F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0FA59544" w14:textId="32BAAD2B" w:rsidR="00D55F80" w:rsidRPr="006B2C28" w:rsidRDefault="006B5A6F" w:rsidP="006B5A6F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B5A6F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POST/DYS/OLD/GZ/01502/2026</w:t>
          </w:r>
        </w:p>
      </w:tc>
      <w:tc>
        <w:tcPr>
          <w:tcW w:w="977" w:type="dxa"/>
          <w:vAlign w:val="center"/>
        </w:tcPr>
        <w:p w14:paraId="5E5C02B4" w14:textId="77777777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AE0ABA7" w14:textId="77777777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1E44D073" wp14:editId="50FD9B80">
                <wp:simplePos x="0" y="0"/>
                <wp:positionH relativeFrom="column">
                  <wp:posOffset>1085850</wp:posOffset>
                </wp:positionH>
                <wp:positionV relativeFrom="page">
                  <wp:posOffset>-170180</wp:posOffset>
                </wp:positionV>
                <wp:extent cx="662940" cy="484505"/>
                <wp:effectExtent l="0" t="0" r="3810" b="0"/>
                <wp:wrapNone/>
                <wp:docPr id="41142763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218EECF" w14:textId="1BEAE39D" w:rsidR="00D55F80" w:rsidRDefault="00D55F80" w:rsidP="00D55F80">
    <w:pPr>
      <w:pStyle w:val="Nagwek"/>
      <w:ind w:left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3ECB6" w14:textId="58E7F1B9" w:rsidR="006B5A6F" w:rsidRDefault="006B5A6F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5313E64" wp14:editId="42609714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3010535" cy="421640"/>
              <wp:effectExtent l="0" t="0" r="0" b="16510"/>
              <wp:wrapNone/>
              <wp:docPr id="775521226" name="Pole tekstowe 1" descr="Do użytku wewnętrznego w PGE Dystrybucj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010535" cy="421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8691804" w14:textId="12CB1DF5" w:rsidR="006B5A6F" w:rsidRPr="006B5A6F" w:rsidRDefault="006B5A6F" w:rsidP="006B5A6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6B5A6F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>Do użytku wewnętrznego w PGE Dystrybucja S.A.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313E6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Do użytku wewnętrznego w PGE Dystrybucja S.A." style="position:absolute;left:0;text-align:left;margin-left:185.85pt;margin-top:0;width:237.05pt;height:33.2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" filled="f" stroked="f">
              <v:fill o:detectmouseclick="t"/>
              <v:textbox style="mso-fit-shape-to-text:t" inset="0,15pt,20pt,0">
                <w:txbxContent>
                  <w:p w14:paraId="18691804" w14:textId="12CB1DF5" w:rsidR="006B5A6F" w:rsidRPr="006B5A6F" w:rsidRDefault="006B5A6F" w:rsidP="006B5A6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</w:rPr>
                    </w:pPr>
                    <w:r w:rsidRPr="006B5A6F">
                      <w:rPr>
                        <w:rFonts w:ascii="Calibri" w:eastAsia="Calibri" w:hAnsi="Calibri" w:cs="Calibri"/>
                        <w:noProof/>
                        <w:color w:val="008000"/>
                      </w:rPr>
                      <w:t>Do użytku wewnętrznego w PGE Dystrybucja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8C18FACC"/>
    <w:lvl w:ilvl="0" w:tplc="F8D4A0AC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09F23112"/>
    <w:multiLevelType w:val="hybridMultilevel"/>
    <w:tmpl w:val="6DFA92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190F3D4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03B537B"/>
    <w:multiLevelType w:val="hybridMultilevel"/>
    <w:tmpl w:val="5CC8DB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12446DCF"/>
    <w:multiLevelType w:val="hybridMultilevel"/>
    <w:tmpl w:val="3536DCEC"/>
    <w:lvl w:ilvl="0" w:tplc="43D4B1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155F15D8"/>
    <w:multiLevelType w:val="hybridMultilevel"/>
    <w:tmpl w:val="2FDEA13A"/>
    <w:lvl w:ilvl="0" w:tplc="04244090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9" w15:restartNumberingAfterBreak="0">
    <w:nsid w:val="193958B6"/>
    <w:multiLevelType w:val="hybridMultilevel"/>
    <w:tmpl w:val="1CE0FFAC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0" w15:restartNumberingAfterBreak="0">
    <w:nsid w:val="24E052D1"/>
    <w:multiLevelType w:val="hybridMultilevel"/>
    <w:tmpl w:val="CAACCB38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55859A6"/>
    <w:multiLevelType w:val="hybridMultilevel"/>
    <w:tmpl w:val="B16281C2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263B71BB"/>
    <w:multiLevelType w:val="multilevel"/>
    <w:tmpl w:val="1EEA59B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2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76" w:hanging="2160"/>
      </w:pPr>
      <w:rPr>
        <w:rFonts w:hint="default"/>
      </w:rPr>
    </w:lvl>
  </w:abstractNum>
  <w:abstractNum w:abstractNumId="63" w15:restartNumberingAfterBreak="0">
    <w:nsid w:val="28FC0BE7"/>
    <w:multiLevelType w:val="hybridMultilevel"/>
    <w:tmpl w:val="9E743B52"/>
    <w:lvl w:ilvl="0" w:tplc="579A0EFC">
      <w:start w:val="1"/>
      <w:numFmt w:val="decimal"/>
      <w:lvlText w:val="%1."/>
      <w:lvlJc w:val="left"/>
      <w:pPr>
        <w:ind w:left="717" w:hanging="360"/>
      </w:pPr>
      <w:rPr>
        <w:rFonts w:ascii="Calibri" w:hAnsi="Calibri" w:hint="default"/>
        <w:sz w:val="22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4" w15:restartNumberingAfterBreak="0">
    <w:nsid w:val="2AA827FE"/>
    <w:multiLevelType w:val="hybridMultilevel"/>
    <w:tmpl w:val="E3409F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34777D57"/>
    <w:multiLevelType w:val="hybridMultilevel"/>
    <w:tmpl w:val="9D123E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361458AD"/>
    <w:multiLevelType w:val="hybridMultilevel"/>
    <w:tmpl w:val="0CF0D14E"/>
    <w:lvl w:ilvl="0" w:tplc="526A44EC">
      <w:start w:val="1"/>
      <w:numFmt w:val="decimal"/>
      <w:lvlText w:val="%1)"/>
      <w:lvlJc w:val="left"/>
      <w:pPr>
        <w:ind w:left="786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7" w15:restartNumberingAfterBreak="0">
    <w:nsid w:val="40007F52"/>
    <w:multiLevelType w:val="hybridMultilevel"/>
    <w:tmpl w:val="A4EECBEC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5E76488"/>
    <w:multiLevelType w:val="hybridMultilevel"/>
    <w:tmpl w:val="88B62A8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9" w15:restartNumberingAfterBreak="0">
    <w:nsid w:val="49E2181D"/>
    <w:multiLevelType w:val="hybridMultilevel"/>
    <w:tmpl w:val="980A22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 w15:restartNumberingAfterBreak="0">
    <w:nsid w:val="4AC07B34"/>
    <w:multiLevelType w:val="hybridMultilevel"/>
    <w:tmpl w:val="9BA6AB00"/>
    <w:lvl w:ilvl="0" w:tplc="04150017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1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4B9C6DB9"/>
    <w:multiLevelType w:val="hybridMultilevel"/>
    <w:tmpl w:val="372AAE7E"/>
    <w:lvl w:ilvl="0" w:tplc="87346AD4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4CF04AE4"/>
    <w:multiLevelType w:val="hybridMultilevel"/>
    <w:tmpl w:val="63B46B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4D087D75"/>
    <w:multiLevelType w:val="hybridMultilevel"/>
    <w:tmpl w:val="F6A24A84"/>
    <w:lvl w:ilvl="0" w:tplc="5EBCB59E">
      <w:start w:val="1"/>
      <w:numFmt w:val="lowerLetter"/>
      <w:lvlText w:val="%1)"/>
      <w:lvlJc w:val="left"/>
      <w:pPr>
        <w:ind w:left="807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6" w15:restartNumberingAfterBreak="0">
    <w:nsid w:val="4D9B705F"/>
    <w:multiLevelType w:val="hybridMultilevel"/>
    <w:tmpl w:val="8D3E25C2"/>
    <w:lvl w:ilvl="0" w:tplc="8190F3D4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7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8" w15:restartNumberingAfterBreak="0">
    <w:nsid w:val="517E14F9"/>
    <w:multiLevelType w:val="hybridMultilevel"/>
    <w:tmpl w:val="AFA861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0" w15:restartNumberingAfterBreak="0">
    <w:nsid w:val="5E9256BC"/>
    <w:multiLevelType w:val="hybridMultilevel"/>
    <w:tmpl w:val="2DA4599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1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665B0272"/>
    <w:multiLevelType w:val="multilevel"/>
    <w:tmpl w:val="DA625D08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 w:hint="default"/>
        <w:b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84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5" w15:restartNumberingAfterBreak="0">
    <w:nsid w:val="66773C68"/>
    <w:multiLevelType w:val="hybridMultilevel"/>
    <w:tmpl w:val="2DC0A834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A2B4453"/>
    <w:multiLevelType w:val="hybridMultilevel"/>
    <w:tmpl w:val="47366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BB0781E">
      <w:start w:val="1"/>
      <w:numFmt w:val="decimal"/>
      <w:lvlText w:val="%4)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7C2140DD"/>
    <w:multiLevelType w:val="hybridMultilevel"/>
    <w:tmpl w:val="C3E6F8FA"/>
    <w:lvl w:ilvl="0" w:tplc="76146540">
      <w:start w:val="1"/>
      <w:numFmt w:val="decimal"/>
      <w:lvlText w:val="%1)"/>
      <w:lvlJc w:val="left"/>
      <w:pPr>
        <w:ind w:left="747" w:hanging="39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0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1" w15:restartNumberingAfterBreak="0">
    <w:nsid w:val="7FA521B0"/>
    <w:multiLevelType w:val="hybridMultilevel"/>
    <w:tmpl w:val="B4ACD3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6639056">
    <w:abstractNumId w:val="83"/>
  </w:num>
  <w:num w:numId="2" w16cid:durableId="1666781076">
    <w:abstractNumId w:val="73"/>
  </w:num>
  <w:num w:numId="3" w16cid:durableId="695618621">
    <w:abstractNumId w:val="79"/>
  </w:num>
  <w:num w:numId="4" w16cid:durableId="1491143360">
    <w:abstractNumId w:val="84"/>
  </w:num>
  <w:num w:numId="5" w16cid:durableId="229658365">
    <w:abstractNumId w:val="71"/>
  </w:num>
  <w:num w:numId="6" w16cid:durableId="729231014">
    <w:abstractNumId w:val="81"/>
  </w:num>
  <w:num w:numId="7" w16cid:durableId="2000502219">
    <w:abstractNumId w:val="90"/>
  </w:num>
  <w:num w:numId="8" w16cid:durableId="1306932007">
    <w:abstractNumId w:val="88"/>
  </w:num>
  <w:num w:numId="9" w16cid:durableId="727918753">
    <w:abstractNumId w:val="61"/>
  </w:num>
  <w:num w:numId="10" w16cid:durableId="960380475">
    <w:abstractNumId w:val="87"/>
  </w:num>
  <w:num w:numId="11" w16cid:durableId="1137187076">
    <w:abstractNumId w:val="53"/>
  </w:num>
  <w:num w:numId="12" w16cid:durableId="436485490">
    <w:abstractNumId w:val="57"/>
  </w:num>
  <w:num w:numId="13" w16cid:durableId="212271574">
    <w:abstractNumId w:val="64"/>
  </w:num>
  <w:num w:numId="14" w16cid:durableId="984166472">
    <w:abstractNumId w:val="65"/>
  </w:num>
  <w:num w:numId="15" w16cid:durableId="1558316730">
    <w:abstractNumId w:val="74"/>
  </w:num>
  <w:num w:numId="16" w16cid:durableId="1599559039">
    <w:abstractNumId w:val="82"/>
  </w:num>
  <w:num w:numId="17" w16cid:durableId="205140535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6319970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2745105">
    <w:abstractNumId w:val="74"/>
  </w:num>
  <w:num w:numId="20" w16cid:durableId="1685479152">
    <w:abstractNumId w:val="63"/>
  </w:num>
  <w:num w:numId="21" w16cid:durableId="58140308">
    <w:abstractNumId w:val="72"/>
  </w:num>
  <w:num w:numId="22" w16cid:durableId="947393248">
    <w:abstractNumId w:val="67"/>
  </w:num>
  <w:num w:numId="23" w16cid:durableId="1195923593">
    <w:abstractNumId w:val="60"/>
  </w:num>
  <w:num w:numId="24" w16cid:durableId="336348223">
    <w:abstractNumId w:val="85"/>
  </w:num>
  <w:num w:numId="25" w16cid:durableId="862862901">
    <w:abstractNumId w:val="69"/>
  </w:num>
  <w:num w:numId="26" w16cid:durableId="1364868577">
    <w:abstractNumId w:val="55"/>
  </w:num>
  <w:num w:numId="27" w16cid:durableId="494304781">
    <w:abstractNumId w:val="75"/>
  </w:num>
  <w:num w:numId="28" w16cid:durableId="190621093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9957349">
    <w:abstractNumId w:val="59"/>
  </w:num>
  <w:num w:numId="30" w16cid:durableId="677660074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96167961">
    <w:abstractNumId w:val="56"/>
  </w:num>
  <w:num w:numId="32" w16cid:durableId="433325660">
    <w:abstractNumId w:val="77"/>
  </w:num>
  <w:num w:numId="33" w16cid:durableId="1891070939">
    <w:abstractNumId w:val="66"/>
  </w:num>
  <w:num w:numId="34" w16cid:durableId="952401735">
    <w:abstractNumId w:val="80"/>
  </w:num>
  <w:num w:numId="35" w16cid:durableId="122307402">
    <w:abstractNumId w:val="78"/>
  </w:num>
  <w:num w:numId="36" w16cid:durableId="147333472">
    <w:abstractNumId w:val="68"/>
  </w:num>
  <w:num w:numId="37" w16cid:durableId="14574755">
    <w:abstractNumId w:val="86"/>
  </w:num>
  <w:num w:numId="38" w16cid:durableId="1285697790">
    <w:abstractNumId w:val="54"/>
  </w:num>
  <w:num w:numId="39" w16cid:durableId="768038164">
    <w:abstractNumId w:val="76"/>
  </w:num>
  <w:num w:numId="40" w16cid:durableId="23290739">
    <w:abstractNumId w:val="70"/>
  </w:num>
  <w:num w:numId="41" w16cid:durableId="495654263">
    <w:abstractNumId w:val="83"/>
  </w:num>
  <w:num w:numId="42" w16cid:durableId="46995121">
    <w:abstractNumId w:val="53"/>
  </w:num>
  <w:num w:numId="43" w16cid:durableId="1660696281">
    <w:abstractNumId w:val="91"/>
  </w:num>
  <w:num w:numId="44" w16cid:durableId="1650743135">
    <w:abstractNumId w:val="62"/>
  </w:num>
  <w:num w:numId="45" w16cid:durableId="104736337">
    <w:abstractNumId w:val="8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C23"/>
    <w:rsid w:val="00003A1E"/>
    <w:rsid w:val="00003DA4"/>
    <w:rsid w:val="000060D6"/>
    <w:rsid w:val="00006B79"/>
    <w:rsid w:val="00006EF2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177A"/>
    <w:rsid w:val="0002245B"/>
    <w:rsid w:val="0002302B"/>
    <w:rsid w:val="00023C24"/>
    <w:rsid w:val="00024AEB"/>
    <w:rsid w:val="000279EB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E8B"/>
    <w:rsid w:val="000565E0"/>
    <w:rsid w:val="00056A24"/>
    <w:rsid w:val="00057019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5CF4"/>
    <w:rsid w:val="00076175"/>
    <w:rsid w:val="00076401"/>
    <w:rsid w:val="00076D22"/>
    <w:rsid w:val="00077406"/>
    <w:rsid w:val="00077EF5"/>
    <w:rsid w:val="000816A8"/>
    <w:rsid w:val="00082B5A"/>
    <w:rsid w:val="0008440A"/>
    <w:rsid w:val="0008445C"/>
    <w:rsid w:val="000844CA"/>
    <w:rsid w:val="000847A5"/>
    <w:rsid w:val="000855E2"/>
    <w:rsid w:val="00085AB9"/>
    <w:rsid w:val="00085CBC"/>
    <w:rsid w:val="000869A4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96F61"/>
    <w:rsid w:val="000A04E6"/>
    <w:rsid w:val="000A1585"/>
    <w:rsid w:val="000A266C"/>
    <w:rsid w:val="000A2ECA"/>
    <w:rsid w:val="000A5FBD"/>
    <w:rsid w:val="000A6058"/>
    <w:rsid w:val="000A67C7"/>
    <w:rsid w:val="000B1746"/>
    <w:rsid w:val="000B5A62"/>
    <w:rsid w:val="000B6254"/>
    <w:rsid w:val="000B644A"/>
    <w:rsid w:val="000B6ECC"/>
    <w:rsid w:val="000B7407"/>
    <w:rsid w:val="000C3765"/>
    <w:rsid w:val="000C3CD7"/>
    <w:rsid w:val="000C4053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533B"/>
    <w:rsid w:val="000E54BC"/>
    <w:rsid w:val="000E59AA"/>
    <w:rsid w:val="000E6B23"/>
    <w:rsid w:val="000F229D"/>
    <w:rsid w:val="000F2470"/>
    <w:rsid w:val="000F41E4"/>
    <w:rsid w:val="000F4AB7"/>
    <w:rsid w:val="000F5533"/>
    <w:rsid w:val="000F5ED1"/>
    <w:rsid w:val="000F5FCB"/>
    <w:rsid w:val="000F671B"/>
    <w:rsid w:val="000F6D76"/>
    <w:rsid w:val="000F6EDB"/>
    <w:rsid w:val="001008CF"/>
    <w:rsid w:val="001015BC"/>
    <w:rsid w:val="001016F0"/>
    <w:rsid w:val="001027C7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1CBF"/>
    <w:rsid w:val="00112981"/>
    <w:rsid w:val="00112E45"/>
    <w:rsid w:val="001135C0"/>
    <w:rsid w:val="00113F10"/>
    <w:rsid w:val="001165EE"/>
    <w:rsid w:val="00116E64"/>
    <w:rsid w:val="00117197"/>
    <w:rsid w:val="001172DA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4288"/>
    <w:rsid w:val="00137D2C"/>
    <w:rsid w:val="00140A19"/>
    <w:rsid w:val="0014101E"/>
    <w:rsid w:val="00141621"/>
    <w:rsid w:val="00142C9F"/>
    <w:rsid w:val="00143573"/>
    <w:rsid w:val="001435A1"/>
    <w:rsid w:val="00145553"/>
    <w:rsid w:val="00145B40"/>
    <w:rsid w:val="00145E0D"/>
    <w:rsid w:val="00145EFD"/>
    <w:rsid w:val="001474B3"/>
    <w:rsid w:val="00147792"/>
    <w:rsid w:val="00151339"/>
    <w:rsid w:val="0015239D"/>
    <w:rsid w:val="0015407A"/>
    <w:rsid w:val="001540B5"/>
    <w:rsid w:val="00155316"/>
    <w:rsid w:val="00156262"/>
    <w:rsid w:val="0015657B"/>
    <w:rsid w:val="001567C7"/>
    <w:rsid w:val="001568B6"/>
    <w:rsid w:val="00157376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245F"/>
    <w:rsid w:val="00172FD6"/>
    <w:rsid w:val="0017538C"/>
    <w:rsid w:val="001758E8"/>
    <w:rsid w:val="00175958"/>
    <w:rsid w:val="00176434"/>
    <w:rsid w:val="00176EB7"/>
    <w:rsid w:val="00177675"/>
    <w:rsid w:val="001778DA"/>
    <w:rsid w:val="001779D4"/>
    <w:rsid w:val="00180EA0"/>
    <w:rsid w:val="00181441"/>
    <w:rsid w:val="00181609"/>
    <w:rsid w:val="001822F6"/>
    <w:rsid w:val="00182588"/>
    <w:rsid w:val="00182604"/>
    <w:rsid w:val="00182CFC"/>
    <w:rsid w:val="00184495"/>
    <w:rsid w:val="00184962"/>
    <w:rsid w:val="00185D92"/>
    <w:rsid w:val="00190368"/>
    <w:rsid w:val="00190EB6"/>
    <w:rsid w:val="00191C1D"/>
    <w:rsid w:val="00192629"/>
    <w:rsid w:val="00194FE1"/>
    <w:rsid w:val="001979F4"/>
    <w:rsid w:val="001A0572"/>
    <w:rsid w:val="001A0C68"/>
    <w:rsid w:val="001A15FA"/>
    <w:rsid w:val="001A2841"/>
    <w:rsid w:val="001A311E"/>
    <w:rsid w:val="001A39F7"/>
    <w:rsid w:val="001A4942"/>
    <w:rsid w:val="001A5C1B"/>
    <w:rsid w:val="001A648F"/>
    <w:rsid w:val="001A6DA1"/>
    <w:rsid w:val="001A6F11"/>
    <w:rsid w:val="001A6F1D"/>
    <w:rsid w:val="001A716C"/>
    <w:rsid w:val="001B06DA"/>
    <w:rsid w:val="001B093E"/>
    <w:rsid w:val="001B0EE7"/>
    <w:rsid w:val="001B1997"/>
    <w:rsid w:val="001B1F1F"/>
    <w:rsid w:val="001B36A1"/>
    <w:rsid w:val="001B392A"/>
    <w:rsid w:val="001B46CD"/>
    <w:rsid w:val="001B56DF"/>
    <w:rsid w:val="001B6631"/>
    <w:rsid w:val="001C064E"/>
    <w:rsid w:val="001C0C64"/>
    <w:rsid w:val="001C15AF"/>
    <w:rsid w:val="001C16B1"/>
    <w:rsid w:val="001C1C63"/>
    <w:rsid w:val="001C1F65"/>
    <w:rsid w:val="001C3DD4"/>
    <w:rsid w:val="001C44B7"/>
    <w:rsid w:val="001C4B3C"/>
    <w:rsid w:val="001C5731"/>
    <w:rsid w:val="001C5ACA"/>
    <w:rsid w:val="001C67E4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F31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9D2"/>
    <w:rsid w:val="001E6BA6"/>
    <w:rsid w:val="001E6F56"/>
    <w:rsid w:val="001F0198"/>
    <w:rsid w:val="001F04E0"/>
    <w:rsid w:val="001F1362"/>
    <w:rsid w:val="001F1577"/>
    <w:rsid w:val="001F30E7"/>
    <w:rsid w:val="001F34EF"/>
    <w:rsid w:val="001F408E"/>
    <w:rsid w:val="001F59E2"/>
    <w:rsid w:val="001F6E7F"/>
    <w:rsid w:val="001F7BBB"/>
    <w:rsid w:val="00200EB8"/>
    <w:rsid w:val="002011F9"/>
    <w:rsid w:val="00201B52"/>
    <w:rsid w:val="002024F3"/>
    <w:rsid w:val="0020253F"/>
    <w:rsid w:val="0020304D"/>
    <w:rsid w:val="00203C49"/>
    <w:rsid w:val="00205CCF"/>
    <w:rsid w:val="00205EAB"/>
    <w:rsid w:val="00205EC8"/>
    <w:rsid w:val="0020681B"/>
    <w:rsid w:val="00206B7C"/>
    <w:rsid w:val="00206E57"/>
    <w:rsid w:val="00210582"/>
    <w:rsid w:val="00211846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527"/>
    <w:rsid w:val="00233747"/>
    <w:rsid w:val="00233966"/>
    <w:rsid w:val="00233AFB"/>
    <w:rsid w:val="00234708"/>
    <w:rsid w:val="0023551E"/>
    <w:rsid w:val="002355A2"/>
    <w:rsid w:val="00235752"/>
    <w:rsid w:val="00235A5D"/>
    <w:rsid w:val="002363D5"/>
    <w:rsid w:val="00236F47"/>
    <w:rsid w:val="00240208"/>
    <w:rsid w:val="0024058B"/>
    <w:rsid w:val="002416C5"/>
    <w:rsid w:val="00242552"/>
    <w:rsid w:val="0024312F"/>
    <w:rsid w:val="002436BF"/>
    <w:rsid w:val="00243F2E"/>
    <w:rsid w:val="0024440D"/>
    <w:rsid w:val="00244A83"/>
    <w:rsid w:val="0024524D"/>
    <w:rsid w:val="00246976"/>
    <w:rsid w:val="00250835"/>
    <w:rsid w:val="00250F18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01EA"/>
    <w:rsid w:val="00261ACD"/>
    <w:rsid w:val="002621C1"/>
    <w:rsid w:val="002623E8"/>
    <w:rsid w:val="002623EE"/>
    <w:rsid w:val="00263513"/>
    <w:rsid w:val="0026374F"/>
    <w:rsid w:val="00264B43"/>
    <w:rsid w:val="0026571F"/>
    <w:rsid w:val="00265CA9"/>
    <w:rsid w:val="00265E3B"/>
    <w:rsid w:val="002661B4"/>
    <w:rsid w:val="00266F44"/>
    <w:rsid w:val="00266FCC"/>
    <w:rsid w:val="00267E8E"/>
    <w:rsid w:val="00267F98"/>
    <w:rsid w:val="00270B2D"/>
    <w:rsid w:val="00270E8F"/>
    <w:rsid w:val="002710F9"/>
    <w:rsid w:val="00272040"/>
    <w:rsid w:val="0027245D"/>
    <w:rsid w:val="002743B2"/>
    <w:rsid w:val="00274592"/>
    <w:rsid w:val="0027704B"/>
    <w:rsid w:val="00277A11"/>
    <w:rsid w:val="002812F6"/>
    <w:rsid w:val="002831AD"/>
    <w:rsid w:val="00283906"/>
    <w:rsid w:val="002841DD"/>
    <w:rsid w:val="00284396"/>
    <w:rsid w:val="00284528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0AC1"/>
    <w:rsid w:val="002929BC"/>
    <w:rsid w:val="00293EE4"/>
    <w:rsid w:val="0029497F"/>
    <w:rsid w:val="0029585A"/>
    <w:rsid w:val="002965A4"/>
    <w:rsid w:val="0029664B"/>
    <w:rsid w:val="00296DDC"/>
    <w:rsid w:val="00296DE0"/>
    <w:rsid w:val="0029738C"/>
    <w:rsid w:val="00297927"/>
    <w:rsid w:val="00297C39"/>
    <w:rsid w:val="002A0C65"/>
    <w:rsid w:val="002A0D23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5386"/>
    <w:rsid w:val="002A56DD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6B2"/>
    <w:rsid w:val="002C391E"/>
    <w:rsid w:val="002C4644"/>
    <w:rsid w:val="002C49C8"/>
    <w:rsid w:val="002C4FAE"/>
    <w:rsid w:val="002C5A85"/>
    <w:rsid w:val="002C6851"/>
    <w:rsid w:val="002D0F48"/>
    <w:rsid w:val="002D2411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E8F"/>
    <w:rsid w:val="002E211C"/>
    <w:rsid w:val="002E275F"/>
    <w:rsid w:val="002E48E2"/>
    <w:rsid w:val="002E4E3A"/>
    <w:rsid w:val="002E5451"/>
    <w:rsid w:val="002E5552"/>
    <w:rsid w:val="002E6C75"/>
    <w:rsid w:val="002E6FF6"/>
    <w:rsid w:val="002E7100"/>
    <w:rsid w:val="002F078B"/>
    <w:rsid w:val="002F0987"/>
    <w:rsid w:val="002F280A"/>
    <w:rsid w:val="002F3285"/>
    <w:rsid w:val="002F332F"/>
    <w:rsid w:val="002F4B02"/>
    <w:rsid w:val="002F4CFA"/>
    <w:rsid w:val="002F6099"/>
    <w:rsid w:val="002F6EEC"/>
    <w:rsid w:val="002F76F8"/>
    <w:rsid w:val="00302EC7"/>
    <w:rsid w:val="00305086"/>
    <w:rsid w:val="0030550E"/>
    <w:rsid w:val="00305F6A"/>
    <w:rsid w:val="00307785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445B"/>
    <w:rsid w:val="00325F3D"/>
    <w:rsid w:val="00327718"/>
    <w:rsid w:val="00330248"/>
    <w:rsid w:val="003311B0"/>
    <w:rsid w:val="00331BF0"/>
    <w:rsid w:val="00331E41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820"/>
    <w:rsid w:val="00350378"/>
    <w:rsid w:val="00350F3B"/>
    <w:rsid w:val="00351A40"/>
    <w:rsid w:val="0035220D"/>
    <w:rsid w:val="00353A21"/>
    <w:rsid w:val="00354212"/>
    <w:rsid w:val="003603CD"/>
    <w:rsid w:val="00360554"/>
    <w:rsid w:val="00360FAB"/>
    <w:rsid w:val="003631C5"/>
    <w:rsid w:val="00363521"/>
    <w:rsid w:val="003638C4"/>
    <w:rsid w:val="00363CDF"/>
    <w:rsid w:val="003656B2"/>
    <w:rsid w:val="00365E56"/>
    <w:rsid w:val="00366648"/>
    <w:rsid w:val="0037066F"/>
    <w:rsid w:val="003706E0"/>
    <w:rsid w:val="00371B9A"/>
    <w:rsid w:val="00373168"/>
    <w:rsid w:val="003734DF"/>
    <w:rsid w:val="0037717E"/>
    <w:rsid w:val="00377B0E"/>
    <w:rsid w:val="00380192"/>
    <w:rsid w:val="00380CBD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2A2D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3728"/>
    <w:rsid w:val="003A5832"/>
    <w:rsid w:val="003A5AE9"/>
    <w:rsid w:val="003A6F55"/>
    <w:rsid w:val="003A7324"/>
    <w:rsid w:val="003B029A"/>
    <w:rsid w:val="003B0381"/>
    <w:rsid w:val="003B18F0"/>
    <w:rsid w:val="003B2364"/>
    <w:rsid w:val="003B421A"/>
    <w:rsid w:val="003B6B10"/>
    <w:rsid w:val="003B751D"/>
    <w:rsid w:val="003B77F9"/>
    <w:rsid w:val="003B79F0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887"/>
    <w:rsid w:val="003D1D83"/>
    <w:rsid w:val="003D256C"/>
    <w:rsid w:val="003D571A"/>
    <w:rsid w:val="003D7ABB"/>
    <w:rsid w:val="003E0531"/>
    <w:rsid w:val="003E0F7D"/>
    <w:rsid w:val="003E266C"/>
    <w:rsid w:val="003E2705"/>
    <w:rsid w:val="003E2894"/>
    <w:rsid w:val="003E324C"/>
    <w:rsid w:val="003E358F"/>
    <w:rsid w:val="003E478B"/>
    <w:rsid w:val="003E7B0D"/>
    <w:rsid w:val="003E7DB9"/>
    <w:rsid w:val="003F0BF3"/>
    <w:rsid w:val="003F1366"/>
    <w:rsid w:val="003F13B8"/>
    <w:rsid w:val="003F1915"/>
    <w:rsid w:val="003F2282"/>
    <w:rsid w:val="003F2D12"/>
    <w:rsid w:val="003F40E6"/>
    <w:rsid w:val="003F499E"/>
    <w:rsid w:val="003F568D"/>
    <w:rsid w:val="003F64CC"/>
    <w:rsid w:val="003F7C23"/>
    <w:rsid w:val="004000CC"/>
    <w:rsid w:val="00400AD7"/>
    <w:rsid w:val="00400DFA"/>
    <w:rsid w:val="00401116"/>
    <w:rsid w:val="00401FEE"/>
    <w:rsid w:val="00402C02"/>
    <w:rsid w:val="00403955"/>
    <w:rsid w:val="004039E5"/>
    <w:rsid w:val="0041075C"/>
    <w:rsid w:val="00412B2C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30D3"/>
    <w:rsid w:val="0042412F"/>
    <w:rsid w:val="004244EA"/>
    <w:rsid w:val="00424624"/>
    <w:rsid w:val="00424910"/>
    <w:rsid w:val="00425B2D"/>
    <w:rsid w:val="0043166D"/>
    <w:rsid w:val="00431EEC"/>
    <w:rsid w:val="00432FB4"/>
    <w:rsid w:val="00433398"/>
    <w:rsid w:val="0043560A"/>
    <w:rsid w:val="00436017"/>
    <w:rsid w:val="0043688C"/>
    <w:rsid w:val="0043743D"/>
    <w:rsid w:val="004403A5"/>
    <w:rsid w:val="00443F8E"/>
    <w:rsid w:val="004441D8"/>
    <w:rsid w:val="00444546"/>
    <w:rsid w:val="00444B4C"/>
    <w:rsid w:val="00444F1C"/>
    <w:rsid w:val="004466B2"/>
    <w:rsid w:val="004469AA"/>
    <w:rsid w:val="00447BFA"/>
    <w:rsid w:val="004514A3"/>
    <w:rsid w:val="004520EE"/>
    <w:rsid w:val="00453026"/>
    <w:rsid w:val="0045368F"/>
    <w:rsid w:val="00454D4B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A9B"/>
    <w:rsid w:val="0047701D"/>
    <w:rsid w:val="00477616"/>
    <w:rsid w:val="00477B91"/>
    <w:rsid w:val="00477D31"/>
    <w:rsid w:val="0048048C"/>
    <w:rsid w:val="0048050F"/>
    <w:rsid w:val="00480E33"/>
    <w:rsid w:val="00481C2A"/>
    <w:rsid w:val="0048263C"/>
    <w:rsid w:val="0048312A"/>
    <w:rsid w:val="004842B5"/>
    <w:rsid w:val="004842FD"/>
    <w:rsid w:val="00484FBA"/>
    <w:rsid w:val="00490E39"/>
    <w:rsid w:val="004912F8"/>
    <w:rsid w:val="004922C6"/>
    <w:rsid w:val="00492486"/>
    <w:rsid w:val="00493F0C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4C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1F58"/>
    <w:rsid w:val="004D3676"/>
    <w:rsid w:val="004D3A15"/>
    <w:rsid w:val="004D4305"/>
    <w:rsid w:val="004D56D3"/>
    <w:rsid w:val="004D7A63"/>
    <w:rsid w:val="004E286B"/>
    <w:rsid w:val="004E3706"/>
    <w:rsid w:val="004E4637"/>
    <w:rsid w:val="004E5168"/>
    <w:rsid w:val="004E6956"/>
    <w:rsid w:val="004E79DB"/>
    <w:rsid w:val="004F16E3"/>
    <w:rsid w:val="004F17B2"/>
    <w:rsid w:val="004F1F22"/>
    <w:rsid w:val="004F2118"/>
    <w:rsid w:val="004F28A3"/>
    <w:rsid w:val="004F2CB7"/>
    <w:rsid w:val="004F4305"/>
    <w:rsid w:val="004F5BF7"/>
    <w:rsid w:val="004F63F1"/>
    <w:rsid w:val="004F6B18"/>
    <w:rsid w:val="004F721F"/>
    <w:rsid w:val="0050005F"/>
    <w:rsid w:val="005012B8"/>
    <w:rsid w:val="005033DB"/>
    <w:rsid w:val="005039EF"/>
    <w:rsid w:val="00503B90"/>
    <w:rsid w:val="00503CA4"/>
    <w:rsid w:val="0050766D"/>
    <w:rsid w:val="00510220"/>
    <w:rsid w:val="0051059D"/>
    <w:rsid w:val="005113AF"/>
    <w:rsid w:val="005121D9"/>
    <w:rsid w:val="00512728"/>
    <w:rsid w:val="00512E9B"/>
    <w:rsid w:val="00513761"/>
    <w:rsid w:val="00514220"/>
    <w:rsid w:val="00514F4C"/>
    <w:rsid w:val="005158C5"/>
    <w:rsid w:val="00515A31"/>
    <w:rsid w:val="005176B9"/>
    <w:rsid w:val="00520414"/>
    <w:rsid w:val="00520CD0"/>
    <w:rsid w:val="00521385"/>
    <w:rsid w:val="0052169C"/>
    <w:rsid w:val="00522475"/>
    <w:rsid w:val="00522C9B"/>
    <w:rsid w:val="0052371E"/>
    <w:rsid w:val="00523A7A"/>
    <w:rsid w:val="00524505"/>
    <w:rsid w:val="00526627"/>
    <w:rsid w:val="00526A4A"/>
    <w:rsid w:val="00526B7C"/>
    <w:rsid w:val="005276D1"/>
    <w:rsid w:val="00527E20"/>
    <w:rsid w:val="00530115"/>
    <w:rsid w:val="00530834"/>
    <w:rsid w:val="00531391"/>
    <w:rsid w:val="00531720"/>
    <w:rsid w:val="00531F71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E8F"/>
    <w:rsid w:val="00542F0B"/>
    <w:rsid w:val="0054489A"/>
    <w:rsid w:val="005452DA"/>
    <w:rsid w:val="00545CEA"/>
    <w:rsid w:val="0054676F"/>
    <w:rsid w:val="00546FE3"/>
    <w:rsid w:val="00550A82"/>
    <w:rsid w:val="00551A13"/>
    <w:rsid w:val="0055300B"/>
    <w:rsid w:val="0055303A"/>
    <w:rsid w:val="005540AC"/>
    <w:rsid w:val="005542F3"/>
    <w:rsid w:val="005563C9"/>
    <w:rsid w:val="005578D4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2A0"/>
    <w:rsid w:val="005763FD"/>
    <w:rsid w:val="00576846"/>
    <w:rsid w:val="00576956"/>
    <w:rsid w:val="00576DD1"/>
    <w:rsid w:val="00577510"/>
    <w:rsid w:val="00577790"/>
    <w:rsid w:val="00580038"/>
    <w:rsid w:val="00581800"/>
    <w:rsid w:val="00582314"/>
    <w:rsid w:val="005826C7"/>
    <w:rsid w:val="005835FD"/>
    <w:rsid w:val="00584692"/>
    <w:rsid w:val="00585656"/>
    <w:rsid w:val="00586673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EB3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E34"/>
    <w:rsid w:val="005B66C9"/>
    <w:rsid w:val="005B6B21"/>
    <w:rsid w:val="005B76C8"/>
    <w:rsid w:val="005C08D4"/>
    <w:rsid w:val="005C1DE3"/>
    <w:rsid w:val="005C2C8E"/>
    <w:rsid w:val="005C400D"/>
    <w:rsid w:val="005C4278"/>
    <w:rsid w:val="005C4F75"/>
    <w:rsid w:val="005C55D2"/>
    <w:rsid w:val="005C5AA9"/>
    <w:rsid w:val="005C7D8A"/>
    <w:rsid w:val="005D0CBE"/>
    <w:rsid w:val="005D0EC0"/>
    <w:rsid w:val="005D0FA2"/>
    <w:rsid w:val="005D1637"/>
    <w:rsid w:val="005D297E"/>
    <w:rsid w:val="005D43B9"/>
    <w:rsid w:val="005D49A7"/>
    <w:rsid w:val="005D4EFD"/>
    <w:rsid w:val="005D54A2"/>
    <w:rsid w:val="005D5C3F"/>
    <w:rsid w:val="005D6F9C"/>
    <w:rsid w:val="005D754C"/>
    <w:rsid w:val="005E049E"/>
    <w:rsid w:val="005E14EC"/>
    <w:rsid w:val="005E1693"/>
    <w:rsid w:val="005E19DC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E7DF8"/>
    <w:rsid w:val="005F0730"/>
    <w:rsid w:val="005F148F"/>
    <w:rsid w:val="005F14E8"/>
    <w:rsid w:val="005F21BD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A5B"/>
    <w:rsid w:val="00601C7C"/>
    <w:rsid w:val="00602DBB"/>
    <w:rsid w:val="00602EA3"/>
    <w:rsid w:val="006038F4"/>
    <w:rsid w:val="00603B97"/>
    <w:rsid w:val="00603F09"/>
    <w:rsid w:val="00604409"/>
    <w:rsid w:val="00605934"/>
    <w:rsid w:val="00610D0A"/>
    <w:rsid w:val="006129F9"/>
    <w:rsid w:val="00613256"/>
    <w:rsid w:val="0061598E"/>
    <w:rsid w:val="00615F2A"/>
    <w:rsid w:val="00616F0D"/>
    <w:rsid w:val="006172BD"/>
    <w:rsid w:val="00617EAD"/>
    <w:rsid w:val="00617ECE"/>
    <w:rsid w:val="006219F1"/>
    <w:rsid w:val="00622307"/>
    <w:rsid w:val="006250E1"/>
    <w:rsid w:val="00630915"/>
    <w:rsid w:val="00631284"/>
    <w:rsid w:val="0063133B"/>
    <w:rsid w:val="00632FF9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3261"/>
    <w:rsid w:val="00646430"/>
    <w:rsid w:val="00647115"/>
    <w:rsid w:val="00647A79"/>
    <w:rsid w:val="00651E00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212"/>
    <w:rsid w:val="00671AF1"/>
    <w:rsid w:val="00673204"/>
    <w:rsid w:val="006753EF"/>
    <w:rsid w:val="00675AFD"/>
    <w:rsid w:val="00676BA0"/>
    <w:rsid w:val="00676F8D"/>
    <w:rsid w:val="006816B2"/>
    <w:rsid w:val="0068221D"/>
    <w:rsid w:val="00682531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4AF1"/>
    <w:rsid w:val="006A546A"/>
    <w:rsid w:val="006A62ED"/>
    <w:rsid w:val="006A6DFF"/>
    <w:rsid w:val="006B0B23"/>
    <w:rsid w:val="006B1099"/>
    <w:rsid w:val="006B122A"/>
    <w:rsid w:val="006B1FB3"/>
    <w:rsid w:val="006B23F2"/>
    <w:rsid w:val="006B2428"/>
    <w:rsid w:val="006B2AB6"/>
    <w:rsid w:val="006B4ABE"/>
    <w:rsid w:val="006B4F86"/>
    <w:rsid w:val="006B5A6F"/>
    <w:rsid w:val="006B5B15"/>
    <w:rsid w:val="006B5DAD"/>
    <w:rsid w:val="006B681E"/>
    <w:rsid w:val="006B71A5"/>
    <w:rsid w:val="006B7EFE"/>
    <w:rsid w:val="006B7FCF"/>
    <w:rsid w:val="006C0A9A"/>
    <w:rsid w:val="006C220B"/>
    <w:rsid w:val="006C264F"/>
    <w:rsid w:val="006C2D67"/>
    <w:rsid w:val="006C6801"/>
    <w:rsid w:val="006C7498"/>
    <w:rsid w:val="006C74CA"/>
    <w:rsid w:val="006D0F49"/>
    <w:rsid w:val="006D1523"/>
    <w:rsid w:val="006D1815"/>
    <w:rsid w:val="006D2D12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6626"/>
    <w:rsid w:val="006E6D32"/>
    <w:rsid w:val="006E71A4"/>
    <w:rsid w:val="006F040A"/>
    <w:rsid w:val="006F173F"/>
    <w:rsid w:val="006F19F3"/>
    <w:rsid w:val="006F43B1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4C92"/>
    <w:rsid w:val="00714CC8"/>
    <w:rsid w:val="00715213"/>
    <w:rsid w:val="007162AF"/>
    <w:rsid w:val="0071631F"/>
    <w:rsid w:val="00717106"/>
    <w:rsid w:val="0071731F"/>
    <w:rsid w:val="0072144D"/>
    <w:rsid w:val="00721832"/>
    <w:rsid w:val="0072198D"/>
    <w:rsid w:val="00721BDC"/>
    <w:rsid w:val="007246C9"/>
    <w:rsid w:val="007250F6"/>
    <w:rsid w:val="00730F4D"/>
    <w:rsid w:val="00733776"/>
    <w:rsid w:val="007350AA"/>
    <w:rsid w:val="00737548"/>
    <w:rsid w:val="007376D9"/>
    <w:rsid w:val="007414E8"/>
    <w:rsid w:val="0074219B"/>
    <w:rsid w:val="0074492B"/>
    <w:rsid w:val="007450D8"/>
    <w:rsid w:val="00745A71"/>
    <w:rsid w:val="00747415"/>
    <w:rsid w:val="00747E16"/>
    <w:rsid w:val="00751076"/>
    <w:rsid w:val="00752160"/>
    <w:rsid w:val="00752BCD"/>
    <w:rsid w:val="007539B2"/>
    <w:rsid w:val="00753A89"/>
    <w:rsid w:val="00754743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3CE5"/>
    <w:rsid w:val="007657DF"/>
    <w:rsid w:val="007712C8"/>
    <w:rsid w:val="00771AC1"/>
    <w:rsid w:val="00773E5E"/>
    <w:rsid w:val="00773FDC"/>
    <w:rsid w:val="007745F3"/>
    <w:rsid w:val="00776B33"/>
    <w:rsid w:val="00780AD5"/>
    <w:rsid w:val="00781235"/>
    <w:rsid w:val="00781A29"/>
    <w:rsid w:val="00784F0F"/>
    <w:rsid w:val="007863C7"/>
    <w:rsid w:val="00786C81"/>
    <w:rsid w:val="00790C65"/>
    <w:rsid w:val="00792B4A"/>
    <w:rsid w:val="00794D6B"/>
    <w:rsid w:val="00794F67"/>
    <w:rsid w:val="007954D4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96D"/>
    <w:rsid w:val="007C1B14"/>
    <w:rsid w:val="007C269B"/>
    <w:rsid w:val="007C3BDA"/>
    <w:rsid w:val="007C4287"/>
    <w:rsid w:val="007C6F91"/>
    <w:rsid w:val="007D041A"/>
    <w:rsid w:val="007D123E"/>
    <w:rsid w:val="007D1429"/>
    <w:rsid w:val="007D22A3"/>
    <w:rsid w:val="007D22D4"/>
    <w:rsid w:val="007D29B2"/>
    <w:rsid w:val="007D2E06"/>
    <w:rsid w:val="007D2EC5"/>
    <w:rsid w:val="007D3552"/>
    <w:rsid w:val="007D4E0B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A97"/>
    <w:rsid w:val="007E5FE4"/>
    <w:rsid w:val="007E6205"/>
    <w:rsid w:val="007E6D34"/>
    <w:rsid w:val="007E7402"/>
    <w:rsid w:val="007E7640"/>
    <w:rsid w:val="007E76DD"/>
    <w:rsid w:val="007F09D9"/>
    <w:rsid w:val="007F0DD2"/>
    <w:rsid w:val="007F1033"/>
    <w:rsid w:val="007F43F9"/>
    <w:rsid w:val="007F47F4"/>
    <w:rsid w:val="007F5459"/>
    <w:rsid w:val="007F5B88"/>
    <w:rsid w:val="007F6DC4"/>
    <w:rsid w:val="00800652"/>
    <w:rsid w:val="0080180C"/>
    <w:rsid w:val="00803392"/>
    <w:rsid w:val="00805821"/>
    <w:rsid w:val="00805D1C"/>
    <w:rsid w:val="008064EB"/>
    <w:rsid w:val="00807540"/>
    <w:rsid w:val="00810BF8"/>
    <w:rsid w:val="00812AC0"/>
    <w:rsid w:val="00812B9E"/>
    <w:rsid w:val="008139BE"/>
    <w:rsid w:val="008144E1"/>
    <w:rsid w:val="008147C6"/>
    <w:rsid w:val="008215FE"/>
    <w:rsid w:val="008222C2"/>
    <w:rsid w:val="008234E8"/>
    <w:rsid w:val="008239E2"/>
    <w:rsid w:val="008246ED"/>
    <w:rsid w:val="00827BFE"/>
    <w:rsid w:val="00830034"/>
    <w:rsid w:val="008303B2"/>
    <w:rsid w:val="00830525"/>
    <w:rsid w:val="008320E2"/>
    <w:rsid w:val="008326ED"/>
    <w:rsid w:val="00833324"/>
    <w:rsid w:val="00834A54"/>
    <w:rsid w:val="00836080"/>
    <w:rsid w:val="008364FC"/>
    <w:rsid w:val="00837D9C"/>
    <w:rsid w:val="00840EF0"/>
    <w:rsid w:val="0084105B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762"/>
    <w:rsid w:val="008720F4"/>
    <w:rsid w:val="00872138"/>
    <w:rsid w:val="008727F3"/>
    <w:rsid w:val="00872DE7"/>
    <w:rsid w:val="0087323C"/>
    <w:rsid w:val="00873317"/>
    <w:rsid w:val="00873680"/>
    <w:rsid w:val="0087433C"/>
    <w:rsid w:val="0087550A"/>
    <w:rsid w:val="008770B9"/>
    <w:rsid w:val="00877329"/>
    <w:rsid w:val="00880AC3"/>
    <w:rsid w:val="00880BD3"/>
    <w:rsid w:val="0088118C"/>
    <w:rsid w:val="00882603"/>
    <w:rsid w:val="00882CE5"/>
    <w:rsid w:val="00884A7D"/>
    <w:rsid w:val="00884B23"/>
    <w:rsid w:val="0088546B"/>
    <w:rsid w:val="00885649"/>
    <w:rsid w:val="00885A16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97B69"/>
    <w:rsid w:val="008A3A8F"/>
    <w:rsid w:val="008A49F3"/>
    <w:rsid w:val="008B0A13"/>
    <w:rsid w:val="008B1418"/>
    <w:rsid w:val="008B296E"/>
    <w:rsid w:val="008B2A73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10AB"/>
    <w:rsid w:val="008C2DFC"/>
    <w:rsid w:val="008C301A"/>
    <w:rsid w:val="008C51C1"/>
    <w:rsid w:val="008C524E"/>
    <w:rsid w:val="008C6006"/>
    <w:rsid w:val="008C75FB"/>
    <w:rsid w:val="008D12F4"/>
    <w:rsid w:val="008D26B2"/>
    <w:rsid w:val="008D2E60"/>
    <w:rsid w:val="008D2F24"/>
    <w:rsid w:val="008D351C"/>
    <w:rsid w:val="008D3D97"/>
    <w:rsid w:val="008D48AE"/>
    <w:rsid w:val="008D4956"/>
    <w:rsid w:val="008D4EDB"/>
    <w:rsid w:val="008E09B7"/>
    <w:rsid w:val="008E515F"/>
    <w:rsid w:val="008E57DC"/>
    <w:rsid w:val="008E5BCF"/>
    <w:rsid w:val="008E7205"/>
    <w:rsid w:val="008F005D"/>
    <w:rsid w:val="008F04A0"/>
    <w:rsid w:val="008F2DC4"/>
    <w:rsid w:val="008F3413"/>
    <w:rsid w:val="008F42FB"/>
    <w:rsid w:val="008F58B2"/>
    <w:rsid w:val="008F6B66"/>
    <w:rsid w:val="009016BD"/>
    <w:rsid w:val="00901840"/>
    <w:rsid w:val="009030DF"/>
    <w:rsid w:val="00903CEF"/>
    <w:rsid w:val="0090405B"/>
    <w:rsid w:val="009044D2"/>
    <w:rsid w:val="00904AF8"/>
    <w:rsid w:val="009052A4"/>
    <w:rsid w:val="00905542"/>
    <w:rsid w:val="00907C15"/>
    <w:rsid w:val="0091071E"/>
    <w:rsid w:val="00910BCB"/>
    <w:rsid w:val="0091136F"/>
    <w:rsid w:val="0091179E"/>
    <w:rsid w:val="00911BFD"/>
    <w:rsid w:val="00913FD1"/>
    <w:rsid w:val="0091414B"/>
    <w:rsid w:val="00914A8F"/>
    <w:rsid w:val="00914CAE"/>
    <w:rsid w:val="009157CC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4D50"/>
    <w:rsid w:val="0092667B"/>
    <w:rsid w:val="009266C1"/>
    <w:rsid w:val="009268D5"/>
    <w:rsid w:val="00926CCD"/>
    <w:rsid w:val="0093136E"/>
    <w:rsid w:val="00931497"/>
    <w:rsid w:val="0093210A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2C0D"/>
    <w:rsid w:val="0094313D"/>
    <w:rsid w:val="009442D1"/>
    <w:rsid w:val="00944652"/>
    <w:rsid w:val="0094546A"/>
    <w:rsid w:val="00945F40"/>
    <w:rsid w:val="0094687A"/>
    <w:rsid w:val="00947070"/>
    <w:rsid w:val="00947A16"/>
    <w:rsid w:val="00950511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364"/>
    <w:rsid w:val="00961A8D"/>
    <w:rsid w:val="00961E37"/>
    <w:rsid w:val="00963371"/>
    <w:rsid w:val="00964DEF"/>
    <w:rsid w:val="00971324"/>
    <w:rsid w:val="00971C95"/>
    <w:rsid w:val="00972042"/>
    <w:rsid w:val="0097238F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50F"/>
    <w:rsid w:val="00987C60"/>
    <w:rsid w:val="009924D3"/>
    <w:rsid w:val="00992518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5C9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B53"/>
    <w:rsid w:val="009C2F67"/>
    <w:rsid w:val="009C4B66"/>
    <w:rsid w:val="009C5459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1BD1"/>
    <w:rsid w:val="009E2677"/>
    <w:rsid w:val="009E275B"/>
    <w:rsid w:val="009E287C"/>
    <w:rsid w:val="009E29C8"/>
    <w:rsid w:val="009E2D64"/>
    <w:rsid w:val="009E3B2A"/>
    <w:rsid w:val="009E462E"/>
    <w:rsid w:val="009E47D4"/>
    <w:rsid w:val="009E629C"/>
    <w:rsid w:val="009E65A5"/>
    <w:rsid w:val="009E744A"/>
    <w:rsid w:val="009F01C0"/>
    <w:rsid w:val="009F1202"/>
    <w:rsid w:val="009F1384"/>
    <w:rsid w:val="009F1CA2"/>
    <w:rsid w:val="009F23D7"/>
    <w:rsid w:val="009F304F"/>
    <w:rsid w:val="009F4AB1"/>
    <w:rsid w:val="009F70BB"/>
    <w:rsid w:val="009F7749"/>
    <w:rsid w:val="009F7C29"/>
    <w:rsid w:val="00A00022"/>
    <w:rsid w:val="00A001EA"/>
    <w:rsid w:val="00A01B7A"/>
    <w:rsid w:val="00A02BB4"/>
    <w:rsid w:val="00A03E11"/>
    <w:rsid w:val="00A03FE3"/>
    <w:rsid w:val="00A04008"/>
    <w:rsid w:val="00A0420A"/>
    <w:rsid w:val="00A043D0"/>
    <w:rsid w:val="00A04E3D"/>
    <w:rsid w:val="00A0502C"/>
    <w:rsid w:val="00A05D1F"/>
    <w:rsid w:val="00A05F5C"/>
    <w:rsid w:val="00A070D7"/>
    <w:rsid w:val="00A07338"/>
    <w:rsid w:val="00A076B3"/>
    <w:rsid w:val="00A119A9"/>
    <w:rsid w:val="00A11D71"/>
    <w:rsid w:val="00A122C3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3BD9"/>
    <w:rsid w:val="00A26381"/>
    <w:rsid w:val="00A26473"/>
    <w:rsid w:val="00A26886"/>
    <w:rsid w:val="00A30037"/>
    <w:rsid w:val="00A30746"/>
    <w:rsid w:val="00A30E0F"/>
    <w:rsid w:val="00A30EEC"/>
    <w:rsid w:val="00A31689"/>
    <w:rsid w:val="00A31CA0"/>
    <w:rsid w:val="00A31F54"/>
    <w:rsid w:val="00A35486"/>
    <w:rsid w:val="00A35A7D"/>
    <w:rsid w:val="00A3608B"/>
    <w:rsid w:val="00A36DF5"/>
    <w:rsid w:val="00A37DAB"/>
    <w:rsid w:val="00A37F59"/>
    <w:rsid w:val="00A435DA"/>
    <w:rsid w:val="00A44DA7"/>
    <w:rsid w:val="00A46387"/>
    <w:rsid w:val="00A468C0"/>
    <w:rsid w:val="00A500C9"/>
    <w:rsid w:val="00A51AF6"/>
    <w:rsid w:val="00A51BA9"/>
    <w:rsid w:val="00A51E73"/>
    <w:rsid w:val="00A52658"/>
    <w:rsid w:val="00A52694"/>
    <w:rsid w:val="00A52C54"/>
    <w:rsid w:val="00A53E09"/>
    <w:rsid w:val="00A54C76"/>
    <w:rsid w:val="00A554CE"/>
    <w:rsid w:val="00A5621F"/>
    <w:rsid w:val="00A56B2E"/>
    <w:rsid w:val="00A573FD"/>
    <w:rsid w:val="00A57E60"/>
    <w:rsid w:val="00A6120E"/>
    <w:rsid w:val="00A63553"/>
    <w:rsid w:val="00A643A3"/>
    <w:rsid w:val="00A65532"/>
    <w:rsid w:val="00A66F21"/>
    <w:rsid w:val="00A67EFC"/>
    <w:rsid w:val="00A704F6"/>
    <w:rsid w:val="00A706DE"/>
    <w:rsid w:val="00A71940"/>
    <w:rsid w:val="00A71BDA"/>
    <w:rsid w:val="00A71C0B"/>
    <w:rsid w:val="00A7246B"/>
    <w:rsid w:val="00A72B52"/>
    <w:rsid w:val="00A77F00"/>
    <w:rsid w:val="00A80206"/>
    <w:rsid w:val="00A82315"/>
    <w:rsid w:val="00A84C37"/>
    <w:rsid w:val="00A84DAD"/>
    <w:rsid w:val="00A8646C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46A"/>
    <w:rsid w:val="00A9792D"/>
    <w:rsid w:val="00A97B9F"/>
    <w:rsid w:val="00AA025D"/>
    <w:rsid w:val="00AA099C"/>
    <w:rsid w:val="00AA1929"/>
    <w:rsid w:val="00AA240A"/>
    <w:rsid w:val="00AA38D3"/>
    <w:rsid w:val="00AA3B27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CF6"/>
    <w:rsid w:val="00AC3F11"/>
    <w:rsid w:val="00AC506F"/>
    <w:rsid w:val="00AC5731"/>
    <w:rsid w:val="00AC5E9B"/>
    <w:rsid w:val="00AC6392"/>
    <w:rsid w:val="00AC76AD"/>
    <w:rsid w:val="00AC7984"/>
    <w:rsid w:val="00AD105C"/>
    <w:rsid w:val="00AD13E8"/>
    <w:rsid w:val="00AD1F3F"/>
    <w:rsid w:val="00AD2BAD"/>
    <w:rsid w:val="00AD3C55"/>
    <w:rsid w:val="00AD3F27"/>
    <w:rsid w:val="00AD413A"/>
    <w:rsid w:val="00AD4B6C"/>
    <w:rsid w:val="00AD579B"/>
    <w:rsid w:val="00AD5B42"/>
    <w:rsid w:val="00AD61C7"/>
    <w:rsid w:val="00AD7A5A"/>
    <w:rsid w:val="00AE28D6"/>
    <w:rsid w:val="00AE2A68"/>
    <w:rsid w:val="00AE2C30"/>
    <w:rsid w:val="00AE3E33"/>
    <w:rsid w:val="00AF1CA2"/>
    <w:rsid w:val="00AF1F0E"/>
    <w:rsid w:val="00AF329A"/>
    <w:rsid w:val="00AF344C"/>
    <w:rsid w:val="00AF3D6A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10B31"/>
    <w:rsid w:val="00B111E7"/>
    <w:rsid w:val="00B116E5"/>
    <w:rsid w:val="00B12792"/>
    <w:rsid w:val="00B136A6"/>
    <w:rsid w:val="00B13CEA"/>
    <w:rsid w:val="00B157B4"/>
    <w:rsid w:val="00B167EE"/>
    <w:rsid w:val="00B20094"/>
    <w:rsid w:val="00B206A0"/>
    <w:rsid w:val="00B21828"/>
    <w:rsid w:val="00B21A7D"/>
    <w:rsid w:val="00B21B56"/>
    <w:rsid w:val="00B21BDE"/>
    <w:rsid w:val="00B22A65"/>
    <w:rsid w:val="00B2370D"/>
    <w:rsid w:val="00B24478"/>
    <w:rsid w:val="00B2470C"/>
    <w:rsid w:val="00B24DA2"/>
    <w:rsid w:val="00B25874"/>
    <w:rsid w:val="00B27B24"/>
    <w:rsid w:val="00B30E1D"/>
    <w:rsid w:val="00B30F76"/>
    <w:rsid w:val="00B310A9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0A5"/>
    <w:rsid w:val="00B43BF2"/>
    <w:rsid w:val="00B45067"/>
    <w:rsid w:val="00B46874"/>
    <w:rsid w:val="00B473AA"/>
    <w:rsid w:val="00B47433"/>
    <w:rsid w:val="00B518F5"/>
    <w:rsid w:val="00B51DF9"/>
    <w:rsid w:val="00B53621"/>
    <w:rsid w:val="00B54340"/>
    <w:rsid w:val="00B57F6C"/>
    <w:rsid w:val="00B60DAA"/>
    <w:rsid w:val="00B61EAE"/>
    <w:rsid w:val="00B63A3B"/>
    <w:rsid w:val="00B64359"/>
    <w:rsid w:val="00B64A16"/>
    <w:rsid w:val="00B656FB"/>
    <w:rsid w:val="00B65CDE"/>
    <w:rsid w:val="00B67FA4"/>
    <w:rsid w:val="00B70752"/>
    <w:rsid w:val="00B71235"/>
    <w:rsid w:val="00B71F7C"/>
    <w:rsid w:val="00B72301"/>
    <w:rsid w:val="00B72F32"/>
    <w:rsid w:val="00B738C8"/>
    <w:rsid w:val="00B76223"/>
    <w:rsid w:val="00B76470"/>
    <w:rsid w:val="00B80072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3F45"/>
    <w:rsid w:val="00B963AC"/>
    <w:rsid w:val="00B96AB7"/>
    <w:rsid w:val="00B9740D"/>
    <w:rsid w:val="00B97731"/>
    <w:rsid w:val="00B97FBB"/>
    <w:rsid w:val="00BA0979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30DF"/>
    <w:rsid w:val="00BB5E4E"/>
    <w:rsid w:val="00BC0384"/>
    <w:rsid w:val="00BC039C"/>
    <w:rsid w:val="00BC1683"/>
    <w:rsid w:val="00BC20AB"/>
    <w:rsid w:val="00BC3507"/>
    <w:rsid w:val="00BC3655"/>
    <w:rsid w:val="00BC3DA9"/>
    <w:rsid w:val="00BC79FE"/>
    <w:rsid w:val="00BC7ABF"/>
    <w:rsid w:val="00BD0352"/>
    <w:rsid w:val="00BD0965"/>
    <w:rsid w:val="00BD0F6B"/>
    <w:rsid w:val="00BD1F3E"/>
    <w:rsid w:val="00BD2CBB"/>
    <w:rsid w:val="00BD3706"/>
    <w:rsid w:val="00BD4A65"/>
    <w:rsid w:val="00BD6220"/>
    <w:rsid w:val="00BD63BD"/>
    <w:rsid w:val="00BD68BD"/>
    <w:rsid w:val="00BD693F"/>
    <w:rsid w:val="00BD7087"/>
    <w:rsid w:val="00BE03AF"/>
    <w:rsid w:val="00BE0F0C"/>
    <w:rsid w:val="00BE322F"/>
    <w:rsid w:val="00BE460B"/>
    <w:rsid w:val="00BE4F1E"/>
    <w:rsid w:val="00BE4F5A"/>
    <w:rsid w:val="00BE5569"/>
    <w:rsid w:val="00BE6767"/>
    <w:rsid w:val="00BE68A3"/>
    <w:rsid w:val="00BE76B1"/>
    <w:rsid w:val="00BE7C78"/>
    <w:rsid w:val="00BE7F79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5316"/>
    <w:rsid w:val="00C07269"/>
    <w:rsid w:val="00C1126B"/>
    <w:rsid w:val="00C1129A"/>
    <w:rsid w:val="00C11587"/>
    <w:rsid w:val="00C121DB"/>
    <w:rsid w:val="00C138CD"/>
    <w:rsid w:val="00C13AE3"/>
    <w:rsid w:val="00C1558C"/>
    <w:rsid w:val="00C16979"/>
    <w:rsid w:val="00C21724"/>
    <w:rsid w:val="00C217C1"/>
    <w:rsid w:val="00C2726D"/>
    <w:rsid w:val="00C27E7A"/>
    <w:rsid w:val="00C32219"/>
    <w:rsid w:val="00C329C9"/>
    <w:rsid w:val="00C32A75"/>
    <w:rsid w:val="00C35515"/>
    <w:rsid w:val="00C35793"/>
    <w:rsid w:val="00C35855"/>
    <w:rsid w:val="00C37679"/>
    <w:rsid w:val="00C37B72"/>
    <w:rsid w:val="00C37FFE"/>
    <w:rsid w:val="00C40B8C"/>
    <w:rsid w:val="00C4189C"/>
    <w:rsid w:val="00C42558"/>
    <w:rsid w:val="00C43159"/>
    <w:rsid w:val="00C43855"/>
    <w:rsid w:val="00C43BD5"/>
    <w:rsid w:val="00C447D3"/>
    <w:rsid w:val="00C44D70"/>
    <w:rsid w:val="00C47B17"/>
    <w:rsid w:val="00C47D70"/>
    <w:rsid w:val="00C47DF9"/>
    <w:rsid w:val="00C50790"/>
    <w:rsid w:val="00C51BD4"/>
    <w:rsid w:val="00C51E08"/>
    <w:rsid w:val="00C5238E"/>
    <w:rsid w:val="00C526A2"/>
    <w:rsid w:val="00C526EE"/>
    <w:rsid w:val="00C52991"/>
    <w:rsid w:val="00C53ADD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18E5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B17AD"/>
    <w:rsid w:val="00CB2091"/>
    <w:rsid w:val="00CB25D2"/>
    <w:rsid w:val="00CB36FD"/>
    <w:rsid w:val="00CB50AD"/>
    <w:rsid w:val="00CB7DD1"/>
    <w:rsid w:val="00CC0995"/>
    <w:rsid w:val="00CC146E"/>
    <w:rsid w:val="00CC1641"/>
    <w:rsid w:val="00CC38F2"/>
    <w:rsid w:val="00CC6285"/>
    <w:rsid w:val="00CC75CF"/>
    <w:rsid w:val="00CD139F"/>
    <w:rsid w:val="00CD4249"/>
    <w:rsid w:val="00CD489B"/>
    <w:rsid w:val="00CD716C"/>
    <w:rsid w:val="00CE1E5E"/>
    <w:rsid w:val="00CE3096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B79"/>
    <w:rsid w:val="00CF5DF0"/>
    <w:rsid w:val="00CF6D2E"/>
    <w:rsid w:val="00CF7AB8"/>
    <w:rsid w:val="00CF7BD7"/>
    <w:rsid w:val="00D00ED4"/>
    <w:rsid w:val="00D01A1D"/>
    <w:rsid w:val="00D02FB0"/>
    <w:rsid w:val="00D03C82"/>
    <w:rsid w:val="00D07AE3"/>
    <w:rsid w:val="00D10ECA"/>
    <w:rsid w:val="00D1124C"/>
    <w:rsid w:val="00D1298B"/>
    <w:rsid w:val="00D130EC"/>
    <w:rsid w:val="00D1394F"/>
    <w:rsid w:val="00D13D06"/>
    <w:rsid w:val="00D14CB6"/>
    <w:rsid w:val="00D15B10"/>
    <w:rsid w:val="00D15BFF"/>
    <w:rsid w:val="00D160AD"/>
    <w:rsid w:val="00D161CA"/>
    <w:rsid w:val="00D17FAB"/>
    <w:rsid w:val="00D200F6"/>
    <w:rsid w:val="00D2168E"/>
    <w:rsid w:val="00D2410A"/>
    <w:rsid w:val="00D24C44"/>
    <w:rsid w:val="00D25B33"/>
    <w:rsid w:val="00D302B4"/>
    <w:rsid w:val="00D3318E"/>
    <w:rsid w:val="00D34749"/>
    <w:rsid w:val="00D362D1"/>
    <w:rsid w:val="00D36754"/>
    <w:rsid w:val="00D379E2"/>
    <w:rsid w:val="00D37A76"/>
    <w:rsid w:val="00D37D22"/>
    <w:rsid w:val="00D418E6"/>
    <w:rsid w:val="00D41B1C"/>
    <w:rsid w:val="00D4300C"/>
    <w:rsid w:val="00D43C38"/>
    <w:rsid w:val="00D4538C"/>
    <w:rsid w:val="00D45873"/>
    <w:rsid w:val="00D46AEA"/>
    <w:rsid w:val="00D47456"/>
    <w:rsid w:val="00D47699"/>
    <w:rsid w:val="00D5077E"/>
    <w:rsid w:val="00D51CDC"/>
    <w:rsid w:val="00D52987"/>
    <w:rsid w:val="00D5370B"/>
    <w:rsid w:val="00D54176"/>
    <w:rsid w:val="00D546E5"/>
    <w:rsid w:val="00D54FCC"/>
    <w:rsid w:val="00D55F80"/>
    <w:rsid w:val="00D57FD9"/>
    <w:rsid w:val="00D6023E"/>
    <w:rsid w:val="00D60A77"/>
    <w:rsid w:val="00D61769"/>
    <w:rsid w:val="00D62F69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803F1"/>
    <w:rsid w:val="00D809F0"/>
    <w:rsid w:val="00D83A9F"/>
    <w:rsid w:val="00D84BAC"/>
    <w:rsid w:val="00D85A52"/>
    <w:rsid w:val="00D8679F"/>
    <w:rsid w:val="00D86CF6"/>
    <w:rsid w:val="00D87EEF"/>
    <w:rsid w:val="00D9189F"/>
    <w:rsid w:val="00D942EF"/>
    <w:rsid w:val="00D9764D"/>
    <w:rsid w:val="00DA03D0"/>
    <w:rsid w:val="00DA1A2A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1C56"/>
    <w:rsid w:val="00DB22D1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759"/>
    <w:rsid w:val="00DE2D44"/>
    <w:rsid w:val="00DE2DC4"/>
    <w:rsid w:val="00DE3624"/>
    <w:rsid w:val="00DE4766"/>
    <w:rsid w:val="00DE6332"/>
    <w:rsid w:val="00DE6B6A"/>
    <w:rsid w:val="00DE795C"/>
    <w:rsid w:val="00DE7D3B"/>
    <w:rsid w:val="00DF03E2"/>
    <w:rsid w:val="00DF0712"/>
    <w:rsid w:val="00DF3E50"/>
    <w:rsid w:val="00DF48AA"/>
    <w:rsid w:val="00DF4B1E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6A4C"/>
    <w:rsid w:val="00E07611"/>
    <w:rsid w:val="00E07684"/>
    <w:rsid w:val="00E10C2A"/>
    <w:rsid w:val="00E116C1"/>
    <w:rsid w:val="00E11994"/>
    <w:rsid w:val="00E1551C"/>
    <w:rsid w:val="00E174F0"/>
    <w:rsid w:val="00E17936"/>
    <w:rsid w:val="00E17D2C"/>
    <w:rsid w:val="00E20E3E"/>
    <w:rsid w:val="00E214A0"/>
    <w:rsid w:val="00E25E96"/>
    <w:rsid w:val="00E3013D"/>
    <w:rsid w:val="00E31049"/>
    <w:rsid w:val="00E3227C"/>
    <w:rsid w:val="00E32DD4"/>
    <w:rsid w:val="00E34EC2"/>
    <w:rsid w:val="00E357A5"/>
    <w:rsid w:val="00E40F45"/>
    <w:rsid w:val="00E42B4B"/>
    <w:rsid w:val="00E450D2"/>
    <w:rsid w:val="00E47781"/>
    <w:rsid w:val="00E5093B"/>
    <w:rsid w:val="00E5290B"/>
    <w:rsid w:val="00E52C0B"/>
    <w:rsid w:val="00E54D51"/>
    <w:rsid w:val="00E601AD"/>
    <w:rsid w:val="00E60201"/>
    <w:rsid w:val="00E60821"/>
    <w:rsid w:val="00E60A11"/>
    <w:rsid w:val="00E621A6"/>
    <w:rsid w:val="00E63D4D"/>
    <w:rsid w:val="00E63E8B"/>
    <w:rsid w:val="00E642A7"/>
    <w:rsid w:val="00E6505B"/>
    <w:rsid w:val="00E6548A"/>
    <w:rsid w:val="00E66C71"/>
    <w:rsid w:val="00E71B64"/>
    <w:rsid w:val="00E72A7F"/>
    <w:rsid w:val="00E72F51"/>
    <w:rsid w:val="00E738EB"/>
    <w:rsid w:val="00E75477"/>
    <w:rsid w:val="00E76731"/>
    <w:rsid w:val="00E801FA"/>
    <w:rsid w:val="00E83496"/>
    <w:rsid w:val="00E83820"/>
    <w:rsid w:val="00E83FEB"/>
    <w:rsid w:val="00E84E5D"/>
    <w:rsid w:val="00E8564E"/>
    <w:rsid w:val="00E8602F"/>
    <w:rsid w:val="00E8709D"/>
    <w:rsid w:val="00E87C9C"/>
    <w:rsid w:val="00E87D45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71C"/>
    <w:rsid w:val="00EA2D88"/>
    <w:rsid w:val="00EA3969"/>
    <w:rsid w:val="00EA44A7"/>
    <w:rsid w:val="00EA56DF"/>
    <w:rsid w:val="00EA57EA"/>
    <w:rsid w:val="00EA5D56"/>
    <w:rsid w:val="00EA5D87"/>
    <w:rsid w:val="00EA6407"/>
    <w:rsid w:val="00EA6551"/>
    <w:rsid w:val="00EA6F0C"/>
    <w:rsid w:val="00EB0648"/>
    <w:rsid w:val="00EB071A"/>
    <w:rsid w:val="00EB14D2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48B"/>
    <w:rsid w:val="00ED3762"/>
    <w:rsid w:val="00ED5220"/>
    <w:rsid w:val="00ED56D8"/>
    <w:rsid w:val="00ED7BE9"/>
    <w:rsid w:val="00EE0089"/>
    <w:rsid w:val="00EE167C"/>
    <w:rsid w:val="00EE17D1"/>
    <w:rsid w:val="00EE1D04"/>
    <w:rsid w:val="00EE2E29"/>
    <w:rsid w:val="00EE382C"/>
    <w:rsid w:val="00EE3C4B"/>
    <w:rsid w:val="00EE513A"/>
    <w:rsid w:val="00EE63E5"/>
    <w:rsid w:val="00EF1267"/>
    <w:rsid w:val="00EF21EB"/>
    <w:rsid w:val="00EF231B"/>
    <w:rsid w:val="00EF390E"/>
    <w:rsid w:val="00EF5F1A"/>
    <w:rsid w:val="00EF764A"/>
    <w:rsid w:val="00F00AA7"/>
    <w:rsid w:val="00F01C95"/>
    <w:rsid w:val="00F0205B"/>
    <w:rsid w:val="00F04588"/>
    <w:rsid w:val="00F056DA"/>
    <w:rsid w:val="00F05A35"/>
    <w:rsid w:val="00F06122"/>
    <w:rsid w:val="00F101E1"/>
    <w:rsid w:val="00F1140A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27F61"/>
    <w:rsid w:val="00F3122E"/>
    <w:rsid w:val="00F323A8"/>
    <w:rsid w:val="00F32418"/>
    <w:rsid w:val="00F32660"/>
    <w:rsid w:val="00F33E8B"/>
    <w:rsid w:val="00F35AD0"/>
    <w:rsid w:val="00F366FE"/>
    <w:rsid w:val="00F367F2"/>
    <w:rsid w:val="00F36E02"/>
    <w:rsid w:val="00F403D1"/>
    <w:rsid w:val="00F419E2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EEA"/>
    <w:rsid w:val="00F539AC"/>
    <w:rsid w:val="00F5533E"/>
    <w:rsid w:val="00F55369"/>
    <w:rsid w:val="00F566D1"/>
    <w:rsid w:val="00F566E3"/>
    <w:rsid w:val="00F56768"/>
    <w:rsid w:val="00F57CBA"/>
    <w:rsid w:val="00F61059"/>
    <w:rsid w:val="00F61789"/>
    <w:rsid w:val="00F62858"/>
    <w:rsid w:val="00F63114"/>
    <w:rsid w:val="00F64289"/>
    <w:rsid w:val="00F647EA"/>
    <w:rsid w:val="00F64DA2"/>
    <w:rsid w:val="00F658CE"/>
    <w:rsid w:val="00F66898"/>
    <w:rsid w:val="00F669BB"/>
    <w:rsid w:val="00F66A00"/>
    <w:rsid w:val="00F70065"/>
    <w:rsid w:val="00F7046A"/>
    <w:rsid w:val="00F708EA"/>
    <w:rsid w:val="00F7100E"/>
    <w:rsid w:val="00F74FCD"/>
    <w:rsid w:val="00F756B4"/>
    <w:rsid w:val="00F763F1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E72"/>
    <w:rsid w:val="00F956A4"/>
    <w:rsid w:val="00F95C2A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6A2A"/>
    <w:rsid w:val="00FA77A5"/>
    <w:rsid w:val="00FA7944"/>
    <w:rsid w:val="00FA7BAE"/>
    <w:rsid w:val="00FB0362"/>
    <w:rsid w:val="00FB0716"/>
    <w:rsid w:val="00FB0C95"/>
    <w:rsid w:val="00FB0D47"/>
    <w:rsid w:val="00FB3470"/>
    <w:rsid w:val="00FB509E"/>
    <w:rsid w:val="00FB5FD6"/>
    <w:rsid w:val="00FB707F"/>
    <w:rsid w:val="00FB7BE3"/>
    <w:rsid w:val="00FC0AD2"/>
    <w:rsid w:val="00FC101D"/>
    <w:rsid w:val="00FC4244"/>
    <w:rsid w:val="00FC49D0"/>
    <w:rsid w:val="00FC6291"/>
    <w:rsid w:val="00FC7899"/>
    <w:rsid w:val="00FD0141"/>
    <w:rsid w:val="00FD0BA8"/>
    <w:rsid w:val="00FD1440"/>
    <w:rsid w:val="00FD18BD"/>
    <w:rsid w:val="00FD229B"/>
    <w:rsid w:val="00FD2B2D"/>
    <w:rsid w:val="00FD3E4A"/>
    <w:rsid w:val="00FD5291"/>
    <w:rsid w:val="00FD6672"/>
    <w:rsid w:val="00FD71C9"/>
    <w:rsid w:val="00FD7EA0"/>
    <w:rsid w:val="00FE05E5"/>
    <w:rsid w:val="00FE193A"/>
    <w:rsid w:val="00FE762C"/>
    <w:rsid w:val="00FF0B77"/>
    <w:rsid w:val="00FF1303"/>
    <w:rsid w:val="00FF1DBA"/>
    <w:rsid w:val="00FF1EDB"/>
    <w:rsid w:val="00FF3800"/>
    <w:rsid w:val="00FF4847"/>
    <w:rsid w:val="00FF63D5"/>
    <w:rsid w:val="00FF647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9654BF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numPr>
        <w:numId w:val="1"/>
      </w:numPr>
      <w:spacing w:before="200" w:after="200" w:line="276" w:lineRule="auto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numPr>
        <w:ilvl w:val="1"/>
        <w:numId w:val="1"/>
      </w:numPr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numPr>
        <w:ilvl w:val="2"/>
        <w:numId w:val="1"/>
      </w:numPr>
      <w:spacing w:before="200" w:after="200" w:line="276" w:lineRule="auto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numPr>
        <w:ilvl w:val="5"/>
        <w:numId w:val="1"/>
      </w:numPr>
      <w:ind w:right="-567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numPr>
        <w:ilvl w:val="6"/>
        <w:numId w:val="1"/>
      </w:numPr>
      <w:spacing w:before="240" w:after="60" w:line="360" w:lineRule="auto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numPr>
        <w:ilvl w:val="7"/>
        <w:numId w:val="1"/>
      </w:numPr>
      <w:spacing w:before="240" w:after="60" w:line="360" w:lineRule="auto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1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 w:cs="Arial"/>
      <w:b/>
      <w:sz w:val="22"/>
      <w:szCs w:val="22"/>
    </w:rPr>
  </w:style>
  <w:style w:type="character" w:customStyle="1" w:styleId="Styl2Znak">
    <w:name w:val="Styl2 Znak"/>
    <w:link w:val="Styl2"/>
    <w:rsid w:val="0001411A"/>
    <w:rPr>
      <w:rFonts w:ascii="Calibri" w:hAnsi="Calibri" w:cs="Arial"/>
      <w:bCs/>
      <w:sz w:val="22"/>
      <w:szCs w:val="22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6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uiPriority w:val="59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1778DA"/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0869A4"/>
  </w:style>
  <w:style w:type="character" w:styleId="Nierozpoznanawzmianka">
    <w:name w:val="Unresolved Mention"/>
    <w:basedOn w:val="Domylnaczcionkaakapitu"/>
    <w:uiPriority w:val="99"/>
    <w:semiHidden/>
    <w:unhideWhenUsed/>
    <w:rsid w:val="00C329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5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gedystrybucja.pl/uslugi-dystrybucyjne/dokumenty-do-pobrania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pgedystrybucja.pl/uslugi-dystrybucyjne/dokumenty-do-pobrania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do SWZ - część 4.docx</dmsv2BaseFileName>
    <dmsv2BaseDisplayName xmlns="http://schemas.microsoft.com/sharepoint/v3">Załącznik nr 1.3 do SWZ - część 4</dmsv2BaseDisplayName>
    <dmsv2SWPP2ObjectNumber xmlns="http://schemas.microsoft.com/sharepoint/v3">POST/DYS/OLD/GZ/01502/2026                        </dmsv2SWPP2ObjectNumber>
    <dmsv2SWPP2SumMD5 xmlns="http://schemas.microsoft.com/sharepoint/v3">76a12dd6915a82a45091a7f045a00bcf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714646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25000914</dmsv2BaseClientSystemDocumentID>
    <dmsv2BaseModifiedByID xmlns="http://schemas.microsoft.com/sharepoint/v3">11803126</dmsv2BaseModifiedByID>
    <dmsv2BaseCreatedByID xmlns="http://schemas.microsoft.com/sharepoint/v3">11803126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FJ3FSM7XJ42E-1649073643-22837</_dlc_DocId>
    <_dlc_DocIdUrl xmlns="a19cb1c7-c5c7-46d4-85ae-d83685407bba">
      <Url>https://swpp2.dms.gkpge.pl/sites/43/_layouts/15/DocIdRedir.aspx?ID=FJ3FSM7XJ42E-1649073643-22837</Url>
      <Description>FJ3FSM7XJ42E-1649073643-22837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6D6E74-4ABB-4D67-9DBA-5635095E6FF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A77F57D2-9AFF-45DD-BD55-6ECC1926EE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6CF9A45-511D-4E4C-90DC-80E8C73555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49BCFF-AADB-4E5F-AC09-CA713CB4F8C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FDF84FD-AA27-4AAB-8131-B5CA3048D7E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460</TotalTime>
  <Pages>4</Pages>
  <Words>1359</Words>
  <Characters>9565</Characters>
  <Application>Microsoft Office Word</Application>
  <DocSecurity>0</DocSecurity>
  <Lines>79</Lines>
  <Paragraphs>21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10903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Goc-Moszyńska Magdalena [PGE Dystr. O.Łódź]</cp:lastModifiedBy>
  <cp:revision>26</cp:revision>
  <cp:lastPrinted>2011-10-20T15:55:00Z</cp:lastPrinted>
  <dcterms:created xsi:type="dcterms:W3CDTF">2025-10-28T08:54:00Z</dcterms:created>
  <dcterms:modified xsi:type="dcterms:W3CDTF">2026-04-21T13:28:00Z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_dlc_DocIdItemGuid">
    <vt:lpwstr>1a29343f-e326-4186-a0c0-1b40aa8b8126</vt:lpwstr>
  </property>
  <property fmtid="{D5CDD505-2E9C-101B-9397-08002B2CF9AE}" pid="4" name="ClassificationContentMarkingHeaderShapeIds">
    <vt:lpwstr>2e3983ca,7906cd51,449adbd2</vt:lpwstr>
  </property>
  <property fmtid="{D5CDD505-2E9C-101B-9397-08002B2CF9AE}" pid="5" name="ClassificationContentMarkingHeaderFontProps">
    <vt:lpwstr>#008000,10,Calibri</vt:lpwstr>
  </property>
  <property fmtid="{D5CDD505-2E9C-101B-9397-08002B2CF9AE}" pid="6" name="ClassificationContentMarkingHeaderText">
    <vt:lpwstr>Do użytku wewnętrznego w PGE Dystrybucja S.A.</vt:lpwstr>
  </property>
  <property fmtid="{D5CDD505-2E9C-101B-9397-08002B2CF9AE}" pid="7" name="MSIP_Label_fa4237a5-b501-42e2-9b73-7993d7dd2ace_Enabled">
    <vt:lpwstr>true</vt:lpwstr>
  </property>
  <property fmtid="{D5CDD505-2E9C-101B-9397-08002B2CF9AE}" pid="8" name="MSIP_Label_fa4237a5-b501-42e2-9b73-7993d7dd2ace_SetDate">
    <vt:lpwstr>2026-04-21T13:28:43Z</vt:lpwstr>
  </property>
  <property fmtid="{D5CDD505-2E9C-101B-9397-08002B2CF9AE}" pid="9" name="MSIP_Label_fa4237a5-b501-42e2-9b73-7993d7dd2ace_Method">
    <vt:lpwstr>Privileged</vt:lpwstr>
  </property>
  <property fmtid="{D5CDD505-2E9C-101B-9397-08002B2CF9AE}" pid="10" name="MSIP_Label_fa4237a5-b501-42e2-9b73-7993d7dd2ace_Name">
    <vt:lpwstr>D001-Wewnetrzne-w-Spolce</vt:lpwstr>
  </property>
  <property fmtid="{D5CDD505-2E9C-101B-9397-08002B2CF9AE}" pid="11" name="MSIP_Label_fa4237a5-b501-42e2-9b73-7993d7dd2ace_SiteId">
    <vt:lpwstr>e9895a11-04dc-4848-aa12-7fca9faefb60</vt:lpwstr>
  </property>
  <property fmtid="{D5CDD505-2E9C-101B-9397-08002B2CF9AE}" pid="12" name="MSIP_Label_fa4237a5-b501-42e2-9b73-7993d7dd2ace_ActionId">
    <vt:lpwstr>a6b73b93-5e83-47aa-8c25-7b0489c32284</vt:lpwstr>
  </property>
  <property fmtid="{D5CDD505-2E9C-101B-9397-08002B2CF9AE}" pid="13" name="MSIP_Label_fa4237a5-b501-42e2-9b73-7993d7dd2ace_ContentBits">
    <vt:lpwstr>1</vt:lpwstr>
  </property>
  <property fmtid="{D5CDD505-2E9C-101B-9397-08002B2CF9AE}" pid="14" name="MSIP_Label_fa4237a5-b501-42e2-9b73-7993d7dd2ace_Tag">
    <vt:lpwstr>10, 0, 1, 1</vt:lpwstr>
  </property>
</Properties>
</file>